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73A" w:rsidRDefault="00C87DA6" w:rsidP="00B807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C87DA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Natal não é apenas recordação, é, também, </w:t>
      </w:r>
    </w:p>
    <w:p w:rsidR="00C87DA6" w:rsidRPr="00C87DA6" w:rsidRDefault="00C87DA6" w:rsidP="00B807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87DA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oportunidade de transformação.</w:t>
      </w:r>
    </w:p>
    <w:p w:rsidR="00C87DA6" w:rsidRPr="00C87DA6" w:rsidRDefault="00C87DA6" w:rsidP="00C87DA6">
      <w:p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Que a verdadeira paz preencha a vida de todas e todos vocês!</w:t>
      </w:r>
    </w:p>
    <w:p w:rsidR="00C87DA6" w:rsidRDefault="00C87DA6" w:rsidP="00C87DA6">
      <w:p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Queridas irmãs, queridos irmãos,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</w:t>
      </w:r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stamos finalizando o </w:t>
      </w:r>
      <w:r w:rsidR="00B8073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alegre e reflexivo </w:t>
      </w:r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período de preparação para o Natal, na expectativa das celebrações referentes ao nascimento de Jesus Cristo, </w:t>
      </w:r>
      <w:r w:rsidR="00B8073A">
        <w:rPr>
          <w:rFonts w:ascii="Times New Roman" w:eastAsia="Times New Roman" w:hAnsi="Times New Roman" w:cs="Times New Roman"/>
          <w:sz w:val="28"/>
          <w:szCs w:val="28"/>
          <w:lang w:eastAsia="pt-BR"/>
        </w:rPr>
        <w:t>tempo</w:t>
      </w:r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em que fomos chamados para reconhecer o Cristo vivo nascido em cada irmão, </w:t>
      </w:r>
      <w:r w:rsidR="00B8073A">
        <w:rPr>
          <w:rFonts w:ascii="Times New Roman" w:eastAsia="Times New Roman" w:hAnsi="Times New Roman" w:cs="Times New Roman"/>
          <w:sz w:val="28"/>
          <w:szCs w:val="28"/>
          <w:lang w:eastAsia="pt-BR"/>
        </w:rPr>
        <w:t>em todos os</w:t>
      </w:r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momento</w:t>
      </w:r>
      <w:r w:rsidR="00B8073A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nossa vida.</w:t>
      </w:r>
    </w:p>
    <w:p w:rsidR="00B8073A" w:rsidRDefault="00B8073A" w:rsidP="00C87DA6">
      <w:p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 tempo do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Advento,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quatro semanas que antecedem o Natal, fomos chamados pelo pr</w:t>
      </w:r>
      <w:r>
        <w:rPr>
          <w:rFonts w:ascii="Times New Roman" w:eastAsia="Times New Roman" w:hAnsi="Times New Roman" w:cs="Times New Roman"/>
          <w:sz w:val="28"/>
          <w:szCs w:val="28"/>
          <w:lang w:val="x-none" w:eastAsia="pt-BR"/>
        </w:rPr>
        <w:t xml:space="preserve">óprio Cristo Jesus e por seu profeta contemporâneo João Batista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mantermo-nos vigilantes, sempre atentos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pt-BR"/>
        </w:rPr>
        <w:t>às nossas condutas e voltados, permanentemente, ao testemunho da presença viva e atuante de Deus conosco. De fato, é um convite à conversão, ou seja, ao crescimento espiritual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continuado. Fomos lembrados, pela narrativa catequ</w:t>
      </w:r>
      <w:r>
        <w:rPr>
          <w:rFonts w:ascii="Times New Roman" w:eastAsia="Times New Roman" w:hAnsi="Times New Roman" w:cs="Times New Roman"/>
          <w:sz w:val="28"/>
          <w:szCs w:val="28"/>
          <w:lang w:val="x-none" w:eastAsia="pt-BR"/>
        </w:rPr>
        <w:t xml:space="preserve">ética dos primeiros cristãos ligados a Mateus da vinda de Jesus como o Messias anunciado, aquele que, por sua encarnação, evidencia a verdadeira união entre o divino e o humano, o sagrado e o profano, entre o espírito e a matéria, dualidade sempre ilusória, mas por nós visualizada por conta de nossa limitação humana racional. Jesus – Deus conosco – veio, além de trazer sua mensagem salvífica, apresenta-nos a verdadeira integralidade universal, que, desde sua origem, carrega em si a encarnação divina. </w:t>
      </w:r>
    </w:p>
    <w:p w:rsidR="00C87DA6" w:rsidRDefault="00A96147" w:rsidP="00C87DA6">
      <w:p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>madas e amados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>eflitamos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sobre </w:t>
      </w:r>
      <w:r w:rsidR="00B8073A">
        <w:rPr>
          <w:rFonts w:ascii="Times New Roman" w:eastAsia="Times New Roman" w:hAnsi="Times New Roman" w:cs="Times New Roman"/>
          <w:sz w:val="28"/>
          <w:szCs w:val="28"/>
          <w:lang w:eastAsia="pt-BR"/>
        </w:rPr>
        <w:t>Jos</w:t>
      </w:r>
      <w:r w:rsidR="00B8073A">
        <w:rPr>
          <w:rFonts w:ascii="Times New Roman" w:eastAsia="Times New Roman" w:hAnsi="Times New Roman" w:cs="Times New Roman"/>
          <w:sz w:val="28"/>
          <w:szCs w:val="28"/>
          <w:lang w:val="x-none" w:eastAsia="pt-BR"/>
        </w:rPr>
        <w:t>é, na narrativa de Mateus e Maria na do evangelista Lucas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nos d</w:t>
      </w:r>
      <w:r w:rsidR="00B8073A">
        <w:rPr>
          <w:rFonts w:ascii="Times New Roman" w:eastAsia="Times New Roman" w:hAnsi="Times New Roman" w:cs="Times New Roman"/>
          <w:sz w:val="28"/>
          <w:szCs w:val="28"/>
          <w:lang w:val="x-none" w:eastAsia="pt-BR"/>
        </w:rPr>
        <w:t>ão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exemplo de entrega </w:t>
      </w:r>
      <w:r w:rsidR="00B8073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incondicional 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fé, desde o momento da anunciação, quando, </w:t>
      </w:r>
      <w:r w:rsidR="00A63D65">
        <w:rPr>
          <w:rFonts w:ascii="Times New Roman" w:eastAsia="Times New Roman" w:hAnsi="Times New Roman" w:cs="Times New Roman"/>
          <w:sz w:val="28"/>
          <w:szCs w:val="28"/>
          <w:lang w:eastAsia="pt-BR"/>
        </w:rPr>
        <w:t>para ambos, evidenciou tamanha dificuldade de compreens</w:t>
      </w:r>
      <w:r w:rsidR="00A63D65">
        <w:rPr>
          <w:rFonts w:ascii="Times New Roman" w:eastAsia="Times New Roman" w:hAnsi="Times New Roman" w:cs="Times New Roman"/>
          <w:sz w:val="28"/>
          <w:szCs w:val="28"/>
          <w:lang w:val="x-none" w:eastAsia="pt-BR"/>
        </w:rPr>
        <w:t>ão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inclusive </w:t>
      </w:r>
      <w:r w:rsidR="00A63D65">
        <w:rPr>
          <w:rFonts w:ascii="Times New Roman" w:eastAsia="Times New Roman" w:hAnsi="Times New Roman" w:cs="Times New Roman"/>
          <w:sz w:val="28"/>
          <w:szCs w:val="28"/>
          <w:lang w:eastAsia="pt-BR"/>
        </w:rPr>
        <w:t>a possibilidade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morte por adultério, tendo em vista que ainda não manti</w:t>
      </w:r>
      <w:r w:rsidR="00A63D65">
        <w:rPr>
          <w:rFonts w:ascii="Times New Roman" w:eastAsia="Times New Roman" w:hAnsi="Times New Roman" w:cs="Times New Roman"/>
          <w:sz w:val="28"/>
          <w:szCs w:val="28"/>
          <w:lang w:eastAsia="pt-BR"/>
        </w:rPr>
        <w:t>nham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qualquer relação carnal </w:t>
      </w:r>
      <w:r w:rsidR="00A63D65">
        <w:rPr>
          <w:rFonts w:ascii="Times New Roman" w:eastAsia="Times New Roman" w:hAnsi="Times New Roman" w:cs="Times New Roman"/>
          <w:sz w:val="28"/>
          <w:szCs w:val="28"/>
          <w:lang w:eastAsia="pt-BR"/>
        </w:rPr>
        <w:t>entre si. Os dois disseram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sem hesitar, o seu SIM, entregando-se, plenamente, nas mãos </w:t>
      </w:r>
      <w:r w:rsidR="00A63D65">
        <w:rPr>
          <w:rFonts w:ascii="Times New Roman" w:eastAsia="Times New Roman" w:hAnsi="Times New Roman" w:cs="Times New Roman"/>
          <w:sz w:val="28"/>
          <w:szCs w:val="28"/>
          <w:lang w:eastAsia="pt-BR"/>
        </w:rPr>
        <w:t>divinas e seguindo, de forma inquestion</w:t>
      </w:r>
      <w:r w:rsidR="00A63D65">
        <w:rPr>
          <w:rFonts w:ascii="Times New Roman" w:eastAsia="Times New Roman" w:hAnsi="Times New Roman" w:cs="Times New Roman"/>
          <w:sz w:val="28"/>
          <w:szCs w:val="28"/>
          <w:lang w:val="x-none" w:eastAsia="pt-BR"/>
        </w:rPr>
        <w:t>ável, as orientações e o chamado do Altíssimo</w:t>
      </w:r>
      <w:r w:rsidR="00A63D65">
        <w:rPr>
          <w:rFonts w:ascii="Times New Roman" w:eastAsia="Times New Roman" w:hAnsi="Times New Roman" w:cs="Times New Roman"/>
          <w:sz w:val="28"/>
          <w:szCs w:val="28"/>
          <w:lang w:eastAsia="pt-BR"/>
        </w:rPr>
        <w:t>, possibilitando, com isso, a concretiza</w:t>
      </w:r>
      <w:r w:rsidR="00A63D65">
        <w:rPr>
          <w:rFonts w:ascii="Times New Roman" w:eastAsia="Times New Roman" w:hAnsi="Times New Roman" w:cs="Times New Roman"/>
          <w:sz w:val="28"/>
          <w:szCs w:val="28"/>
          <w:lang w:val="x-none" w:eastAsia="pt-BR"/>
        </w:rPr>
        <w:t>ção dos planos de Deus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87DA6" w:rsidRDefault="00A96147" w:rsidP="00C87DA6">
      <w:p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Recordemos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acontecimento </w:t>
      </w:r>
      <w:r w:rsidR="00A63D65">
        <w:rPr>
          <w:rFonts w:ascii="Times New Roman" w:eastAsia="Times New Roman" w:hAnsi="Times New Roman" w:cs="Times New Roman"/>
          <w:sz w:val="28"/>
          <w:szCs w:val="28"/>
          <w:lang w:eastAsia="pt-BR"/>
        </w:rPr>
        <w:t>hist</w:t>
      </w:r>
      <w:r w:rsidR="00A63D65">
        <w:rPr>
          <w:rFonts w:ascii="Times New Roman" w:eastAsia="Times New Roman" w:hAnsi="Times New Roman" w:cs="Times New Roman"/>
          <w:sz w:val="28"/>
          <w:szCs w:val="28"/>
          <w:lang w:val="x-none" w:eastAsia="pt-BR"/>
        </w:rPr>
        <w:t xml:space="preserve">órico 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>que acarret</w:t>
      </w:r>
      <w:r w:rsidR="00A63D65">
        <w:rPr>
          <w:rFonts w:ascii="Times New Roman" w:eastAsia="Times New Roman" w:hAnsi="Times New Roman" w:cs="Times New Roman"/>
          <w:sz w:val="28"/>
          <w:szCs w:val="28"/>
          <w:lang w:eastAsia="pt-BR"/>
        </w:rPr>
        <w:t>ou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63D65">
        <w:rPr>
          <w:rFonts w:ascii="Times New Roman" w:eastAsia="Times New Roman" w:hAnsi="Times New Roman" w:cs="Times New Roman"/>
          <w:sz w:val="28"/>
          <w:szCs w:val="28"/>
          <w:lang w:eastAsia="pt-BR"/>
        </w:rPr>
        <w:t>este tempo de festa, que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 repete</w:t>
      </w:r>
      <w:r w:rsidR="00A63D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cada ano.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63D65">
        <w:rPr>
          <w:rFonts w:ascii="Times New Roman" w:eastAsia="Times New Roman" w:hAnsi="Times New Roman" w:cs="Times New Roman"/>
          <w:sz w:val="28"/>
          <w:szCs w:val="28"/>
          <w:lang w:eastAsia="pt-BR"/>
        </w:rPr>
        <w:t>P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orém, reflitamos sobre </w:t>
      </w:r>
      <w:r w:rsidR="00A63D65">
        <w:rPr>
          <w:rFonts w:ascii="Times New Roman" w:eastAsia="Times New Roman" w:hAnsi="Times New Roman" w:cs="Times New Roman"/>
          <w:sz w:val="28"/>
          <w:szCs w:val="28"/>
          <w:lang w:eastAsia="pt-BR"/>
        </w:rPr>
        <w:t>a import</w:t>
      </w:r>
      <w:r w:rsidR="00A63D65">
        <w:rPr>
          <w:rFonts w:ascii="Times New Roman" w:eastAsia="Times New Roman" w:hAnsi="Times New Roman" w:cs="Times New Roman"/>
          <w:sz w:val="28"/>
          <w:szCs w:val="28"/>
          <w:lang w:val="x-none" w:eastAsia="pt-BR"/>
        </w:rPr>
        <w:t xml:space="preserve">ância de 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>ta</w:t>
      </w:r>
      <w:r w:rsidR="00A63D65">
        <w:rPr>
          <w:rFonts w:ascii="Times New Roman" w:eastAsia="Times New Roman" w:hAnsi="Times New Roman" w:cs="Times New Roman"/>
          <w:sz w:val="28"/>
          <w:szCs w:val="28"/>
          <w:lang w:eastAsia="pt-BR"/>
        </w:rPr>
        <w:t>l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episódio e sua perenidade em nossa vida.</w:t>
      </w:r>
    </w:p>
    <w:p w:rsidR="00C87DA6" w:rsidRDefault="00A96147" w:rsidP="00C87DA6">
      <w:p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I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nspiremo-nos na entrega inquestionável de </w:t>
      </w:r>
      <w:r w:rsidR="00A63D65">
        <w:rPr>
          <w:rFonts w:ascii="Times New Roman" w:eastAsia="Times New Roman" w:hAnsi="Times New Roman" w:cs="Times New Roman"/>
          <w:sz w:val="28"/>
          <w:szCs w:val="28"/>
          <w:lang w:eastAsia="pt-BR"/>
        </w:rPr>
        <w:t>Jos</w:t>
      </w:r>
      <w:r w:rsidR="00A63D65">
        <w:rPr>
          <w:rFonts w:ascii="Times New Roman" w:eastAsia="Times New Roman" w:hAnsi="Times New Roman" w:cs="Times New Roman"/>
          <w:sz w:val="28"/>
          <w:szCs w:val="28"/>
          <w:lang w:val="x-none" w:eastAsia="pt-BR"/>
        </w:rPr>
        <w:t xml:space="preserve">é e 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>Maria aos desíg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nios de Deus. Sejamos capazes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em qualquer que seja a situação, por mais arriscada ou difícil que possa parecer,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dizer: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“</w:t>
      </w:r>
      <w:r w:rsidR="00C87DA6" w:rsidRPr="00C87DA6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Faça-se em mim segundo a Tua palavra.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” Fé não é apenas crer, acreditar na existência e no poder de Deus, mas sim a resposta que damos diante da revelação do Senhor em nossa vida. Fé é, acima de tudo, ação. O exemplo de </w:t>
      </w:r>
      <w:r w:rsidR="00A63D65">
        <w:rPr>
          <w:rFonts w:ascii="Times New Roman" w:eastAsia="Times New Roman" w:hAnsi="Times New Roman" w:cs="Times New Roman"/>
          <w:sz w:val="28"/>
          <w:szCs w:val="28"/>
          <w:lang w:eastAsia="pt-BR"/>
        </w:rPr>
        <w:t>Jos</w:t>
      </w:r>
      <w:r w:rsidR="00A63D65">
        <w:rPr>
          <w:rFonts w:ascii="Times New Roman" w:eastAsia="Times New Roman" w:hAnsi="Times New Roman" w:cs="Times New Roman"/>
          <w:sz w:val="28"/>
          <w:szCs w:val="28"/>
          <w:lang w:val="x-none" w:eastAsia="pt-BR"/>
        </w:rPr>
        <w:t xml:space="preserve">é e 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Maria, com sua entrega, foi </w:t>
      </w:r>
      <w:r w:rsidR="00A63D65">
        <w:rPr>
          <w:rFonts w:ascii="Times New Roman" w:eastAsia="Times New Roman" w:hAnsi="Times New Roman" w:cs="Times New Roman"/>
          <w:sz w:val="28"/>
          <w:szCs w:val="28"/>
          <w:lang w:val="x-none" w:eastAsia="pt-BR"/>
        </w:rPr>
        <w:t>í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mpar, mostrando-nos como se exercita, na prática, a verdadeira fé </w:t>
      </w:r>
      <w:r w:rsidR="00A63D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incondicional 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>em Deus.</w:t>
      </w:r>
    </w:p>
    <w:p w:rsidR="00C87DA6" w:rsidRDefault="00C87DA6" w:rsidP="00C87DA6">
      <w:p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Exemplificou-nos, também, a mãe de Jesus, a </w:t>
      </w:r>
      <w:proofErr w:type="spellStart"/>
      <w:r w:rsidRPr="00C87DA6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Theotokos</w:t>
      </w:r>
      <w:proofErr w:type="spellEnd"/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(Mãe de Deus), mesmo grávida, correndo perigo, enfrentando adversidades geográficas, com seu deslocamento para ajudar sua prima Izabel. Deixa de lado suas dificuldades, suas preocupações, seus riscos, para se dedicar a quem, em sua avaliação, mais necessitava. Ela poderia ter ficado aguardando auxílio e apoio de todos, ajuda humana e divina, afinal, ela tinha no ventre, aquele que passaria a ser chamado de “</w:t>
      </w:r>
      <w:r w:rsidRPr="00C87DA6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Filho do Altíssimo</w:t>
      </w:r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>” e que, a Ele seria dado o trono de Davi, para reinar, eternamente, na casa de Jacó. (</w:t>
      </w:r>
      <w:proofErr w:type="spellStart"/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>Lc</w:t>
      </w:r>
      <w:proofErr w:type="spellEnd"/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1,32) Uma visão simbológica do poder e da força divinas daquele que estava para sair de suas entranhas. Mas não, ela optou por servir, por se doar, ensinou-nos a todos, com sua prática, que servir, independentemente da importância da pessoa, é a verdadeira missão do ser humano.</w:t>
      </w:r>
      <w:r w:rsidR="005F35F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mesma forma, Jos</w:t>
      </w:r>
      <w:r w:rsidR="005F35F9">
        <w:rPr>
          <w:rFonts w:ascii="Times New Roman" w:eastAsia="Times New Roman" w:hAnsi="Times New Roman" w:cs="Times New Roman"/>
          <w:sz w:val="28"/>
          <w:szCs w:val="28"/>
          <w:lang w:val="x-none" w:eastAsia="pt-BR"/>
        </w:rPr>
        <w:t>é, diante de uma realidade incontestável, aos olhos humanos, da traição daquela que tinha como a mais virtuosa, mas sem questionar, seguiu as determinações de Deus, deixando de emitir qualquer julgamento humano, e acreditou a origem divina daquele que estava por nascer em seu lar. Acredito, sem contraposição, que, de fato, quem estava por vir era o Deus conosco.</w:t>
      </w:r>
    </w:p>
    <w:p w:rsidR="00C87DA6" w:rsidRDefault="00A96147" w:rsidP="00C87DA6">
      <w:p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>inhas irmãs e meus irmãos, o Natal</w:t>
      </w:r>
      <w:r w:rsidR="008C6F7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C6F74">
        <w:rPr>
          <w:rFonts w:ascii="Times New Roman" w:eastAsia="Times New Roman" w:hAnsi="Times New Roman" w:cs="Times New Roman"/>
          <w:sz w:val="28"/>
          <w:szCs w:val="28"/>
          <w:lang w:val="x-none" w:eastAsia="pt-BR"/>
        </w:rPr>
        <w:t>é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momento de agradável recordação do nascimento de Cristo Jesus, mas, acima de tudo, período </w:t>
      </w:r>
      <w:r w:rsidR="008C6F7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>que nos é p</w:t>
      </w:r>
      <w:r w:rsidR="008C6F74">
        <w:rPr>
          <w:rFonts w:ascii="Times New Roman" w:eastAsia="Times New Roman" w:hAnsi="Times New Roman" w:cs="Times New Roman"/>
          <w:sz w:val="28"/>
          <w:szCs w:val="28"/>
          <w:lang w:eastAsia="pt-BR"/>
        </w:rPr>
        <w:t>ossibilitado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de forma emblemática, uma </w:t>
      </w:r>
      <w:r w:rsidR="008C6F74">
        <w:rPr>
          <w:rFonts w:ascii="Times New Roman" w:eastAsia="Times New Roman" w:hAnsi="Times New Roman" w:cs="Times New Roman"/>
          <w:sz w:val="28"/>
          <w:szCs w:val="28"/>
          <w:lang w:eastAsia="pt-BR"/>
        </w:rPr>
        <w:t>profunda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reflexão</w:t>
      </w:r>
      <w:r w:rsid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sobre a entrega </w:t>
      </w:r>
      <w:r w:rsidR="008C6F74">
        <w:rPr>
          <w:rFonts w:ascii="Times New Roman" w:eastAsia="Times New Roman" w:hAnsi="Times New Roman" w:cs="Times New Roman"/>
          <w:sz w:val="28"/>
          <w:szCs w:val="28"/>
          <w:lang w:eastAsia="pt-BR"/>
        </w:rPr>
        <w:t>inquestion</w:t>
      </w:r>
      <w:r w:rsidR="008C6F74">
        <w:rPr>
          <w:rFonts w:ascii="Times New Roman" w:eastAsia="Times New Roman" w:hAnsi="Times New Roman" w:cs="Times New Roman"/>
          <w:sz w:val="28"/>
          <w:szCs w:val="28"/>
          <w:lang w:val="x-none" w:eastAsia="pt-BR"/>
        </w:rPr>
        <w:t xml:space="preserve">ável </w:t>
      </w:r>
      <w:r w:rsid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>de nossa vida a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Deus, a nossa disponibilidade para ajudar o próximo, a capacidade de reconhecermos o divino em todos os nossos irmãos e, com isso, acolhe-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L</w:t>
      </w:r>
      <w:r w:rsidR="00C87DA6"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>o, sempre, com alegria e exultação.</w:t>
      </w:r>
    </w:p>
    <w:p w:rsidR="00C87DA6" w:rsidRDefault="00C87DA6" w:rsidP="00C87DA6">
      <w:p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Levemos amor e paz </w:t>
      </w:r>
      <w:r w:rsidR="008C6F74">
        <w:rPr>
          <w:rFonts w:ascii="Times New Roman" w:eastAsia="Times New Roman" w:hAnsi="Times New Roman" w:cs="Times New Roman"/>
          <w:sz w:val="28"/>
          <w:szCs w:val="28"/>
          <w:lang w:eastAsia="pt-BR"/>
        </w:rPr>
        <w:t>a todos os seres</w:t>
      </w:r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compartilhando, atemporalmente, com os pastores que presenciaram o nascimento de Cristo Jesus, o nascimento e a presença viva, permanente, do Nosso Senhor em cada </w:t>
      </w:r>
      <w:r w:rsidR="008C6F74">
        <w:rPr>
          <w:rFonts w:ascii="Times New Roman" w:eastAsia="Times New Roman" w:hAnsi="Times New Roman" w:cs="Times New Roman"/>
          <w:sz w:val="28"/>
          <w:szCs w:val="28"/>
          <w:lang w:eastAsia="pt-BR"/>
        </w:rPr>
        <w:t>um de n</w:t>
      </w:r>
      <w:r w:rsidR="008C6F74">
        <w:rPr>
          <w:rFonts w:ascii="Times New Roman" w:eastAsia="Times New Roman" w:hAnsi="Times New Roman" w:cs="Times New Roman"/>
          <w:sz w:val="28"/>
          <w:szCs w:val="28"/>
          <w:lang w:val="x-none" w:eastAsia="pt-BR"/>
        </w:rPr>
        <w:t>ós</w:t>
      </w:r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87DA6" w:rsidRDefault="00C87DA6" w:rsidP="00C87DA6">
      <w:p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O Natal não é somente uma oportunidade para os cristãos, tendo em vista que não é apenas</w:t>
      </w:r>
      <w:bookmarkStart w:id="0" w:name="_GoBack"/>
      <w:bookmarkEnd w:id="0"/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lembrança do nascimento de Jesus. Aproveitemos, todos, mais essa chance de melhora, de evolu</w:t>
      </w:r>
      <w:r w:rsidR="00A96147">
        <w:rPr>
          <w:rFonts w:ascii="Times New Roman" w:eastAsia="Times New Roman" w:hAnsi="Times New Roman" w:cs="Times New Roman"/>
          <w:sz w:val="28"/>
          <w:szCs w:val="28"/>
          <w:lang w:eastAsia="pt-BR"/>
        </w:rPr>
        <w:t>ção</w:t>
      </w:r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>, lavando n</w:t>
      </w:r>
      <w:r w:rsidR="00A96147">
        <w:rPr>
          <w:rFonts w:ascii="Times New Roman" w:eastAsia="Times New Roman" w:hAnsi="Times New Roman" w:cs="Times New Roman"/>
          <w:sz w:val="28"/>
          <w:szCs w:val="28"/>
          <w:lang w:eastAsia="pt-BR"/>
        </w:rPr>
        <w:t>ossa alma, limpando nossa mente</w:t>
      </w:r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transformando-nos, continuamente, para sermos seres humanos melhores neste mundo.</w:t>
      </w:r>
    </w:p>
    <w:p w:rsidR="00C87DA6" w:rsidRDefault="00C87DA6" w:rsidP="00C87DA6">
      <w:p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>Um feliz Natal a todas e todos e que o espírito de alegria, harmonia e paz permaneçam presentes todos os dias em sua vida!</w:t>
      </w:r>
    </w:p>
    <w:p w:rsidR="00C87DA6" w:rsidRDefault="00C87DA6" w:rsidP="00C87DA6">
      <w:pP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87DA6">
        <w:rPr>
          <w:rFonts w:ascii="Times New Roman" w:eastAsia="Times New Roman" w:hAnsi="Times New Roman" w:cs="Times New Roman"/>
          <w:sz w:val="28"/>
          <w:szCs w:val="28"/>
          <w:lang w:eastAsia="pt-BR"/>
        </w:rPr>
        <w:t>Fiquem com Deus!</w:t>
      </w:r>
    </w:p>
    <w:p w:rsidR="00A96147" w:rsidRPr="00C87DA6" w:rsidRDefault="00BC2D0B" w:rsidP="00A96147">
      <w:pPr>
        <w:spacing w:before="120" w:after="240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Rev</w:t>
      </w:r>
      <w:r w:rsidR="00A96147">
        <w:rPr>
          <w:rFonts w:ascii="Times New Roman" w:eastAsia="Times New Roman" w:hAnsi="Times New Roman" w:cs="Times New Roman"/>
          <w:sz w:val="28"/>
          <w:szCs w:val="28"/>
          <w:lang w:eastAsia="pt-BR"/>
        </w:rPr>
        <w:t>. Frei João Milton</w:t>
      </w:r>
    </w:p>
    <w:p w:rsidR="00696B67" w:rsidRDefault="00696B67"/>
    <w:sectPr w:rsidR="00696B67" w:rsidSect="00696B67"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91D" w:rsidRDefault="006C291D" w:rsidP="005F35F9">
      <w:pPr>
        <w:spacing w:after="0" w:line="240" w:lineRule="auto"/>
      </w:pPr>
      <w:r>
        <w:separator/>
      </w:r>
    </w:p>
  </w:endnote>
  <w:endnote w:type="continuationSeparator" w:id="0">
    <w:p w:rsidR="006C291D" w:rsidRDefault="006C291D" w:rsidP="005F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308898070"/>
      <w:docPartObj>
        <w:docPartGallery w:val="Page Numbers (Bottom of Page)"/>
        <w:docPartUnique/>
      </w:docPartObj>
    </w:sdtPr>
    <w:sdtContent>
      <w:p w:rsidR="005F35F9" w:rsidRDefault="005F35F9" w:rsidP="00E6145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F35F9" w:rsidRDefault="005F35F9" w:rsidP="005F35F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747391741"/>
      <w:docPartObj>
        <w:docPartGallery w:val="Page Numbers (Bottom of Page)"/>
        <w:docPartUnique/>
      </w:docPartObj>
    </w:sdtPr>
    <w:sdtContent>
      <w:p w:rsidR="005F35F9" w:rsidRDefault="005F35F9" w:rsidP="00E6145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5F35F9" w:rsidRDefault="005F35F9" w:rsidP="005F35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91D" w:rsidRDefault="006C291D" w:rsidP="005F35F9">
      <w:pPr>
        <w:spacing w:after="0" w:line="240" w:lineRule="auto"/>
      </w:pPr>
      <w:r>
        <w:separator/>
      </w:r>
    </w:p>
  </w:footnote>
  <w:footnote w:type="continuationSeparator" w:id="0">
    <w:p w:rsidR="006C291D" w:rsidRDefault="006C291D" w:rsidP="005F3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DA6"/>
    <w:rsid w:val="005F35F9"/>
    <w:rsid w:val="00696B67"/>
    <w:rsid w:val="006C291D"/>
    <w:rsid w:val="008C6F74"/>
    <w:rsid w:val="00A63D65"/>
    <w:rsid w:val="00A96147"/>
    <w:rsid w:val="00AE29E2"/>
    <w:rsid w:val="00B8073A"/>
    <w:rsid w:val="00BC2D0B"/>
    <w:rsid w:val="00C87DA6"/>
    <w:rsid w:val="00E9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47FD3"/>
  <w15:docId w15:val="{2B06854B-F26C-0248-8BD4-66AE79DA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B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DA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87DA6"/>
    <w:rPr>
      <w:b/>
      <w:bCs/>
    </w:rPr>
  </w:style>
  <w:style w:type="character" w:styleId="nfase">
    <w:name w:val="Emphasis"/>
    <w:basedOn w:val="Fontepargpadro"/>
    <w:uiPriority w:val="20"/>
    <w:qFormat/>
    <w:rsid w:val="00C87DA6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5F3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5F9"/>
  </w:style>
  <w:style w:type="character" w:styleId="Nmerodepgina">
    <w:name w:val="page number"/>
    <w:basedOn w:val="Fontepargpadro"/>
    <w:uiPriority w:val="99"/>
    <w:semiHidden/>
    <w:unhideWhenUsed/>
    <w:rsid w:val="005F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783</Words>
  <Characters>4233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milton.costa</dc:creator>
  <cp:keywords/>
  <cp:lastModifiedBy>Milton Menezes da Costa</cp:lastModifiedBy>
  <cp:revision>4</cp:revision>
  <dcterms:created xsi:type="dcterms:W3CDTF">2017-12-24T14:18:00Z</dcterms:created>
  <dcterms:modified xsi:type="dcterms:W3CDTF">2019-12-22T17:38:00Z</dcterms:modified>
</cp:coreProperties>
</file>