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718B23" w14:textId="77777777" w:rsidR="00061619" w:rsidRDefault="00555726" w:rsidP="00555726">
      <w:pPr>
        <w:jc w:val="center"/>
      </w:pPr>
      <w:r>
        <w:t>AMOR E NECESSIDADE:</w:t>
      </w:r>
    </w:p>
    <w:p w14:paraId="79F38CE9" w14:textId="77777777" w:rsidR="00555726" w:rsidRDefault="00555726" w:rsidP="00555726">
      <w:pPr>
        <w:jc w:val="center"/>
      </w:pPr>
      <w:r>
        <w:t>O AMOR É UM PACOTE OU UMA MENSAGEM?</w:t>
      </w:r>
    </w:p>
    <w:p w14:paraId="0F71C6A0" w14:textId="77777777" w:rsidR="00555726" w:rsidRDefault="00555726" w:rsidP="00555726">
      <w:pPr>
        <w:spacing w:before="120" w:after="120"/>
        <w:jc w:val="both"/>
      </w:pPr>
    </w:p>
    <w:p w14:paraId="1ADDA4E5" w14:textId="77777777" w:rsidR="00555726" w:rsidRDefault="007F3E65" w:rsidP="00555726">
      <w:pPr>
        <w:spacing w:before="120" w:after="120"/>
        <w:jc w:val="both"/>
      </w:pPr>
      <w:r>
        <w:t>Thomas Merton afirma que o amor não é algo aleatório ou que simplesmente acontece conosco, ele é “</w:t>
      </w:r>
      <w:r w:rsidRPr="007F3E65">
        <w:rPr>
          <w:i/>
        </w:rPr>
        <w:t>uma determinada maneira especial de estar vivo</w:t>
      </w:r>
      <w:r>
        <w:t>”, é uma intensificação e uma inteireza da vida, vai além de uma completude da vida, chega a ser uma plenitude desta.</w:t>
      </w:r>
    </w:p>
    <w:p w14:paraId="440BA495" w14:textId="77777777" w:rsidR="007F3E65" w:rsidRDefault="007F3E65" w:rsidP="00555726">
      <w:pPr>
        <w:spacing w:before="120" w:after="120"/>
        <w:jc w:val="both"/>
      </w:pPr>
      <w:r>
        <w:t>Tal colocação foi feita pelo autor em contraposição da visão casuística do sentir amor, tomando como exemplo o próprio termo utilizado em algumas culturas, tal como o é na língua inglesa: “</w:t>
      </w:r>
      <w:r w:rsidRPr="007F3E65">
        <w:rPr>
          <w:i/>
        </w:rPr>
        <w:t>to fall in love</w:t>
      </w:r>
      <w:r>
        <w:t>” (cair no amor), ou pelos franceses: “</w:t>
      </w:r>
      <w:r w:rsidRPr="007F3E65">
        <w:rPr>
          <w:i/>
        </w:rPr>
        <w:t>tomber amoureux</w:t>
      </w:r>
      <w:r>
        <w:t>” (cair enamorado), como se o amor fosse quase um acidente, envolvendo medo, espanto, fascínio e confusão, sensações associadas à dúvida e hesitação, diante de uma situação de possível perda de controle, alheia a vontade de quem com tal sentimento se envolve. Tal visão poderia levar aos frios e fleumáticos a se acautelarem com a possível  “queda”, controlando-a de tal forma a não se “machucarem”, a não se permitirem lesionar com o possível envolvimento, mantendo-se precavidamente afastados de tão perigoso evento.</w:t>
      </w:r>
    </w:p>
    <w:p w14:paraId="2B9A2F74" w14:textId="20735E9B" w:rsidR="004A328A" w:rsidRDefault="008457F3" w:rsidP="00555726">
      <w:pPr>
        <w:spacing w:before="120" w:after="120"/>
        <w:jc w:val="both"/>
      </w:pPr>
      <w:r>
        <w:t>Lembra-nos, porém, Merton, que não somos autômatos ou máquinas insensíveis, viemos ao mundo para viver. Como ele afirma: “</w:t>
      </w:r>
      <w:r w:rsidRPr="008457F3">
        <w:rPr>
          <w:i/>
        </w:rPr>
        <w:t>a vida não é uma linha reta horizontal entre dois pontos, o nascimento e a morte</w:t>
      </w:r>
      <w:r>
        <w:t>”, pois, em oscilações frequentes, vivendo os altos e baixos da existência, “</w:t>
      </w:r>
      <w:r w:rsidRPr="008457F3">
        <w:rPr>
          <w:i/>
        </w:rPr>
        <w:t>a pessoa transcende a si mesma em encontro, resposta e comunhão como uma outra</w:t>
      </w:r>
      <w:r>
        <w:t>”. Esta, segundo Merton, é a razão de nossa vinda a este munda, ou seja, para experienciarmos essa comunhão com o outro, para essa transcendência de si. Apresenta-nos, então</w:t>
      </w:r>
      <w:r w:rsidR="00AE4A9D">
        <w:t>,</w:t>
      </w:r>
      <w:r>
        <w:t xml:space="preserve"> uma maravilhosa afirmativa: “</w:t>
      </w:r>
      <w:r w:rsidRPr="008457F3">
        <w:rPr>
          <w:i/>
        </w:rPr>
        <w:t>não nos tornamos plenamente humanos</w:t>
      </w:r>
      <w:r w:rsidR="007F3E65" w:rsidRPr="008457F3">
        <w:rPr>
          <w:i/>
        </w:rPr>
        <w:t xml:space="preserve"> </w:t>
      </w:r>
      <w:r w:rsidRPr="008457F3">
        <w:rPr>
          <w:i/>
        </w:rPr>
        <w:t>até nos darmos um ao outro no amor</w:t>
      </w:r>
      <w:r>
        <w:t>”, envolvendo a entrega de si, a partilha, o mútuo cuidado e a atenção espiritual, indo muito além da mera realização sexual.</w:t>
      </w:r>
    </w:p>
    <w:p w14:paraId="0DB5B53C" w14:textId="62E7D712" w:rsidR="008457F3" w:rsidRDefault="004A328A" w:rsidP="00555726">
      <w:pPr>
        <w:spacing w:before="120" w:after="120"/>
        <w:jc w:val="both"/>
      </w:pPr>
      <w:r>
        <w:t>Assim, pode-se dizer que o amor é o verdadeiro destino do se</w:t>
      </w:r>
      <w:r w:rsidR="00AE4A9D">
        <w:t>r humano, e este jamais atingirá</w:t>
      </w:r>
      <w:r>
        <w:t xml:space="preserve"> a sua plenitude sem que esteja apoderado pela paixão, por outro ser ou por Deus. Por conseguinte, </w:t>
      </w:r>
      <w:r w:rsidR="003E34F1">
        <w:t>nossa atitude em relação ao amor é o ponto central de nossa atitude em relação à vida, fazendo com que sua real existência seja capaz de transformarmo-nos em um novo ser. Será que, dessa forma, h</w:t>
      </w:r>
      <w:r w:rsidR="00313298">
        <w:t>averia</w:t>
      </w:r>
      <w:r w:rsidR="003E34F1">
        <w:t xml:space="preserve"> sentido na vida sem que o amor </w:t>
      </w:r>
      <w:r w:rsidR="00313298">
        <w:t>fosse</w:t>
      </w:r>
      <w:r w:rsidR="003E34F1">
        <w:t xml:space="preserve"> plenamente vivido?</w:t>
      </w:r>
    </w:p>
    <w:p w14:paraId="1069DF97" w14:textId="5F1F687F" w:rsidR="003E34F1" w:rsidRDefault="00096AE2" w:rsidP="00555726">
      <w:pPr>
        <w:spacing w:before="120" w:after="120"/>
        <w:jc w:val="both"/>
      </w:pPr>
      <w:r>
        <w:t>C</w:t>
      </w:r>
      <w:r w:rsidR="00922622">
        <w:t>hega</w:t>
      </w:r>
      <w:r>
        <w:t>, então,</w:t>
      </w:r>
      <w:r w:rsidR="00922622">
        <w:t xml:space="preserve"> o autor ao questionamento central do capítulo: será que a forma mercadológica da sociedade em que vivemos de encarar o amor como </w:t>
      </w:r>
      <w:r w:rsidR="00922622" w:rsidRPr="001A7A27">
        <w:t>um</w:t>
      </w:r>
      <w:r w:rsidR="00922622" w:rsidRPr="001A7A27">
        <w:rPr>
          <w:i/>
        </w:rPr>
        <w:t xml:space="preserve"> pacote</w:t>
      </w:r>
      <w:r w:rsidR="00922622">
        <w:t>, trazendo uma visão e uma possível viv</w:t>
      </w:r>
      <w:r>
        <w:t>ê</w:t>
      </w:r>
      <w:r w:rsidR="00922622">
        <w:t>ncia pré-fabricadas e estabelecidas aprioristicamente, representa, de fato, o verdadeiro amor?</w:t>
      </w:r>
    </w:p>
    <w:p w14:paraId="4DFEDF60" w14:textId="4812B773" w:rsidR="00D3576E" w:rsidRDefault="006B2723" w:rsidP="00555726">
      <w:pPr>
        <w:spacing w:before="120" w:after="120"/>
        <w:jc w:val="both"/>
      </w:pPr>
      <w:r>
        <w:t xml:space="preserve">Ao detalhar esta visão do amor, </w:t>
      </w:r>
      <w:r w:rsidR="001A7A27">
        <w:t xml:space="preserve">Merton </w:t>
      </w:r>
      <w:r w:rsidR="00646906">
        <w:t>a caracteriza</w:t>
      </w:r>
      <w:r w:rsidR="001A7A27">
        <w:t xml:space="preserve"> </w:t>
      </w:r>
      <w:r>
        <w:t>como</w:t>
      </w:r>
      <w:r w:rsidR="001A7A27">
        <w:t xml:space="preserve"> uma </w:t>
      </w:r>
      <w:r w:rsidR="001A7A27" w:rsidRPr="001A7A27">
        <w:rPr>
          <w:i/>
        </w:rPr>
        <w:t>transação</w:t>
      </w:r>
      <w:r w:rsidR="001A7A27">
        <w:t xml:space="preserve">, </w:t>
      </w:r>
      <w:r>
        <w:t xml:space="preserve">envolvendo pessoas com necessidades e disponibilidades, dispostas à troca </w:t>
      </w:r>
      <w:r>
        <w:lastRenderedPageBreak/>
        <w:t xml:space="preserve">cotidiana, </w:t>
      </w:r>
      <w:r w:rsidR="00CF0F6E">
        <w:t xml:space="preserve">na </w:t>
      </w:r>
      <w:r>
        <w:t>qu</w:t>
      </w:r>
      <w:r w:rsidR="00CF0F6E">
        <w:t>al</w:t>
      </w:r>
      <w:r>
        <w:t xml:space="preserve"> o produto a ser “comercializado” torna-se mais ou menos importante de acordo com seu valor aparente</w:t>
      </w:r>
      <w:r w:rsidR="00872941">
        <w:t xml:space="preserve"> e momentâneo</w:t>
      </w:r>
      <w:r>
        <w:t>. O</w:t>
      </w:r>
      <w:r w:rsidR="00872941">
        <w:t xml:space="preserve"> autor chega a</w:t>
      </w:r>
      <w:r>
        <w:t xml:space="preserve"> afirmar que o valor do produto pode ser</w:t>
      </w:r>
      <w:r w:rsidR="00872941">
        <w:t xml:space="preserve"> até</w:t>
      </w:r>
      <w:r>
        <w:t xml:space="preserve"> </w:t>
      </w:r>
      <w:r w:rsidR="00646906">
        <w:t>ludibriado</w:t>
      </w:r>
      <w:r>
        <w:t xml:space="preserve"> com um belo embrulho, afinal</w:t>
      </w:r>
      <w:r w:rsidR="00872941">
        <w:t>,</w:t>
      </w:r>
      <w:r>
        <w:t xml:space="preserve"> a aparência nessa transação mercadológica é </w:t>
      </w:r>
      <w:r w:rsidR="00646906">
        <w:t>muito importante</w:t>
      </w:r>
      <w:r>
        <w:t xml:space="preserve">. </w:t>
      </w:r>
      <w:r w:rsidR="00646906">
        <w:t>As pessoas p</w:t>
      </w:r>
      <w:r>
        <w:t xml:space="preserve">assam a ser </w:t>
      </w:r>
      <w:r w:rsidR="00646906">
        <w:t>um</w:t>
      </w:r>
      <w:r>
        <w:t xml:space="preserve"> objeto exposto à venda, no desejo permanente de atrair bons fregueses. Deixamos, com isso, de ser pessoas, seres, e passamos a ser </w:t>
      </w:r>
      <w:r w:rsidRPr="006B2723">
        <w:rPr>
          <w:i/>
        </w:rPr>
        <w:t>produtos</w:t>
      </w:r>
      <w:r>
        <w:t xml:space="preserve">, e, consequentemente, não há entrega pessoal em uma relação amorosa, mas sim uma transação temporária e </w:t>
      </w:r>
      <w:r w:rsidR="005C50E1">
        <w:t>ex</w:t>
      </w:r>
      <w:r w:rsidR="00646906">
        <w:t>istente</w:t>
      </w:r>
      <w:r w:rsidR="005C50E1">
        <w:t xml:space="preserve"> apenas</w:t>
      </w:r>
      <w:r>
        <w:t xml:space="preserve"> enquanto valorosa, sustentada por necessidades pontuais e instintivas.</w:t>
      </w:r>
      <w:r w:rsidR="001E69F3">
        <w:t xml:space="preserve"> Esta visão acaba corroborando</w:t>
      </w:r>
      <w:r w:rsidR="00646906">
        <w:t xml:space="preserve"> com</w:t>
      </w:r>
      <w:r w:rsidR="001E69F3">
        <w:t xml:space="preserve"> o “cair” no amor, </w:t>
      </w:r>
      <w:r w:rsidR="007161C5">
        <w:t xml:space="preserve">inicialmente apontada, </w:t>
      </w:r>
      <w:r w:rsidR="001E69F3">
        <w:t xml:space="preserve">alimenta o divertido golpe de sorte ocasional e fortuito, quase um jogo, </w:t>
      </w:r>
      <w:r w:rsidR="00646906">
        <w:t xml:space="preserve">um </w:t>
      </w:r>
      <w:r w:rsidR="001E69F3">
        <w:t>processo que, aparentemente, faz com que tudo funcione na sociedade</w:t>
      </w:r>
      <w:r w:rsidR="006002B7">
        <w:t xml:space="preserve"> como se fora um verdadeiro mercado humano</w:t>
      </w:r>
      <w:r w:rsidR="00D3576E">
        <w:t>, é um</w:t>
      </w:r>
      <w:r w:rsidR="001E69F3">
        <w:t xml:space="preserve">a troca de </w:t>
      </w:r>
      <w:r w:rsidR="001E69F3" w:rsidRPr="006002B7">
        <w:rPr>
          <w:i/>
        </w:rPr>
        <w:t>produtos</w:t>
      </w:r>
      <w:r w:rsidR="00646906">
        <w:t xml:space="preserve">, em </w:t>
      </w:r>
      <w:r w:rsidR="001E69F3">
        <w:t xml:space="preserve">um </w:t>
      </w:r>
      <w:r w:rsidR="001E69F3" w:rsidRPr="006002B7">
        <w:rPr>
          <w:i/>
        </w:rPr>
        <w:t>compra e venda</w:t>
      </w:r>
      <w:r w:rsidR="001E69F3">
        <w:t xml:space="preserve"> de necessidades e satisfações.</w:t>
      </w:r>
      <w:r w:rsidR="00D3576E">
        <w:t xml:space="preserve"> A barganha dos negócios é observada na transação do amor, cujo lucro não necessariamente é o dinheiro, mas as gratificações, normalmente pontuais e ilusórias. Infelizmente, a valoração do essencial passa a ser desviada para o supérfluo, para os acessórios, tendo a própria transação, o negócio, mai</w:t>
      </w:r>
      <w:r w:rsidR="007161C5">
        <w:t>or</w:t>
      </w:r>
      <w:r w:rsidR="00D3576E">
        <w:t xml:space="preserve"> importância do que a essência, o conteúdo.</w:t>
      </w:r>
    </w:p>
    <w:p w14:paraId="49199007" w14:textId="201EE4FC" w:rsidR="00D06876" w:rsidRDefault="00D3576E" w:rsidP="00555726">
      <w:pPr>
        <w:spacing w:before="120" w:after="120"/>
        <w:jc w:val="both"/>
      </w:pPr>
      <w:r>
        <w:t xml:space="preserve">Merton nos lembra do aparente heroísmo de Don Juan, apontado por Albert Camus, em seu livro </w:t>
      </w:r>
      <w:r w:rsidRPr="00D3576E">
        <w:rPr>
          <w:i/>
        </w:rPr>
        <w:t>O mito de Sísifo</w:t>
      </w:r>
      <w:r>
        <w:t>, pelo fato de suas “proezas amorosas”, cujo destaque era a abordagem quantitativa do amor, o elevado número de conquistas, praticando uma “ética da quantidade”</w:t>
      </w:r>
      <w:r w:rsidR="00055EF3">
        <w:t>. Tempos depois, lembra-nos Merton, o próprio Camus afirmou que a ética da quantidade apresentada e louvada por ele na figura de Don Juan,</w:t>
      </w:r>
      <w:r>
        <w:t xml:space="preserve"> </w:t>
      </w:r>
      <w:r w:rsidR="00055EF3">
        <w:t>pode ter igualmente sua repercussão no ódio, além do amor, sendo, segundo Merton, “</w:t>
      </w:r>
      <w:r w:rsidR="00055EF3" w:rsidRPr="00055EF3">
        <w:rPr>
          <w:i/>
        </w:rPr>
        <w:t>uma resposta indireta ao absurdo essencial da vida</w:t>
      </w:r>
      <w:r w:rsidR="00055EF3">
        <w:t>”.</w:t>
      </w:r>
      <w:r>
        <w:t xml:space="preserve"> </w:t>
      </w:r>
      <w:r w:rsidR="00CB0E76">
        <w:t>Aos poucos, Camus migrou seus escritos para a</w:t>
      </w:r>
      <w:r w:rsidR="00090A54">
        <w:t xml:space="preserve"> </w:t>
      </w:r>
      <w:r w:rsidR="00CB0E76">
        <w:t>ética do amor, do sacrifício e da compaixão.</w:t>
      </w:r>
      <w:r w:rsidR="00090A54">
        <w:t xml:space="preserve"> Nessa linha, Merton destaca a </w:t>
      </w:r>
      <w:r w:rsidR="0052236F">
        <w:t xml:space="preserve">perigosa </w:t>
      </w:r>
      <w:r w:rsidR="00090A54">
        <w:t>possibilidade dos que consideram o amor uma transação de “</w:t>
      </w:r>
      <w:r w:rsidR="00090A54" w:rsidRPr="00090A54">
        <w:rPr>
          <w:i/>
        </w:rPr>
        <w:t>cair numa ética puramente quantitativa</w:t>
      </w:r>
      <w:r w:rsidR="00090A54">
        <w:t>”.</w:t>
      </w:r>
    </w:p>
    <w:p w14:paraId="61B54BCC" w14:textId="18FB5313" w:rsidR="00A6763E" w:rsidRDefault="00D06876" w:rsidP="00A6763E">
      <w:pPr>
        <w:spacing w:before="120" w:after="120"/>
        <w:jc w:val="both"/>
      </w:pPr>
      <w:r>
        <w:t xml:space="preserve">Tal citação lembra-nos a ética de John Stuart Mill que tem por base o princípio da maior felicidade, isto é, uma ação que é vista como moralmente certa por maximizar a felicidade para o maior número. É um tipo de ética consequencialista, dando sustento ao utilitarismo, </w:t>
      </w:r>
      <w:r w:rsidRPr="00D06876">
        <w:t>afasta</w:t>
      </w:r>
      <w:r>
        <w:t>ndo</w:t>
      </w:r>
      <w:r w:rsidRPr="00D06876">
        <w:t>-se de qualquer pretensão metafísica de encontrar princípios ou verdades absolutas</w:t>
      </w:r>
      <w:r w:rsidR="00A6763E">
        <w:t xml:space="preserve">, refutando, assim, </w:t>
      </w:r>
      <w:r w:rsidR="00A6763E" w:rsidRPr="00A6763E">
        <w:t>toda a tentativa de fundamentar a moral em valores ou princípios absolutos</w:t>
      </w:r>
      <w:r w:rsidR="00A6763E">
        <w:t xml:space="preserve">. Em que pese Stuart Mill atribuir maior importância aos prazeres ligados ao espírito e aos sentimentos nobres da amizade, da honestidade e do amor, ele aponta sempre </w:t>
      </w:r>
      <w:r w:rsidR="002B5F05">
        <w:t xml:space="preserve">para </w:t>
      </w:r>
      <w:r w:rsidR="00A6763E">
        <w:t>as ações humanas tendo como principal objetivo a felicidade, a qual identifica com o bem supremo.</w:t>
      </w:r>
    </w:p>
    <w:p w14:paraId="6F7BD91D" w14:textId="726552FF" w:rsidR="001E69F3" w:rsidRDefault="00A6763E" w:rsidP="00555726">
      <w:pPr>
        <w:spacing w:before="120" w:after="120"/>
        <w:jc w:val="both"/>
      </w:pPr>
      <w:r>
        <w:t>Possivelmente, ao serem associadas as duas linhas acima citadas, a ética da quantidade de Camus e o utilitarismo de Stuart Mill, creio que podemos chegar próximo da visão de Merton sobre o amor mercantilista moderno.</w:t>
      </w:r>
    </w:p>
    <w:p w14:paraId="03BC85CA" w14:textId="574246E8" w:rsidR="00A6763E" w:rsidRDefault="00A6763E" w:rsidP="00555726">
      <w:pPr>
        <w:spacing w:before="120" w:after="120"/>
        <w:jc w:val="both"/>
      </w:pPr>
      <w:r>
        <w:t xml:space="preserve">A busca da felicidade por meio de um frequente e contínuo experienciar de trocas e barganhas sentimentais, tentando ajustar-se ao </w:t>
      </w:r>
      <w:r w:rsidRPr="00A6763E">
        <w:rPr>
          <w:i/>
        </w:rPr>
        <w:t>modus operandi</w:t>
      </w:r>
      <w:r>
        <w:t xml:space="preserve"> moderno dos relacionamentos, </w:t>
      </w:r>
      <w:r w:rsidR="00E32B11">
        <w:t xml:space="preserve">leva </w:t>
      </w:r>
      <w:r>
        <w:t>as pessoas a vivencia</w:t>
      </w:r>
      <w:r w:rsidR="00E32B11">
        <w:t xml:space="preserve">rem, como diz Merton, </w:t>
      </w:r>
      <w:r w:rsidR="00E32B11" w:rsidRPr="00E32B11">
        <w:t xml:space="preserve">uma </w:t>
      </w:r>
      <w:r w:rsidRPr="00E32B11">
        <w:t>sensação corrosiva de ter</w:t>
      </w:r>
      <w:r w:rsidR="00E32B11" w:rsidRPr="00E32B11">
        <w:t>em</w:t>
      </w:r>
      <w:r w:rsidRPr="00E32B11">
        <w:t xml:space="preserve"> sido enganad</w:t>
      </w:r>
      <w:r w:rsidR="00E32B11" w:rsidRPr="00E32B11">
        <w:t>as</w:t>
      </w:r>
      <w:r w:rsidRPr="00E32B11">
        <w:t xml:space="preserve"> e que </w:t>
      </w:r>
      <w:r w:rsidR="00E32B11" w:rsidRPr="00E32B11">
        <w:t>su</w:t>
      </w:r>
      <w:r w:rsidRPr="00E32B11">
        <w:t>a</w:t>
      </w:r>
      <w:r w:rsidR="00E32B11" w:rsidRPr="00E32B11">
        <w:t>s</w:t>
      </w:r>
      <w:r w:rsidRPr="00E32B11">
        <w:t xml:space="preserve"> vida</w:t>
      </w:r>
      <w:r w:rsidR="00E32B11" w:rsidRPr="00E32B11">
        <w:t>s</w:t>
      </w:r>
      <w:r w:rsidRPr="00E32B11">
        <w:t xml:space="preserve"> não </w:t>
      </w:r>
      <w:r w:rsidR="00E32B11" w:rsidRPr="00E32B11">
        <w:t>são</w:t>
      </w:r>
      <w:r w:rsidRPr="00E32B11">
        <w:t>, de forma alguma, vida</w:t>
      </w:r>
      <w:r w:rsidR="00E32B11" w:rsidRPr="00E32B11">
        <w:t>s</w:t>
      </w:r>
      <w:r w:rsidRPr="00E32B11">
        <w:t xml:space="preserve"> rea</w:t>
      </w:r>
      <w:r w:rsidR="00E32B11" w:rsidRPr="00E32B11">
        <w:t>is</w:t>
      </w:r>
      <w:r w:rsidRPr="00E32B11">
        <w:t xml:space="preserve">. </w:t>
      </w:r>
      <w:r w:rsidR="00E32B11">
        <w:t>Algumas delas acabam c</w:t>
      </w:r>
      <w:r w:rsidRPr="00E32B11">
        <w:t>hega</w:t>
      </w:r>
      <w:r w:rsidR="00E32B11">
        <w:t>ndo</w:t>
      </w:r>
      <w:r w:rsidRPr="00E32B11">
        <w:t xml:space="preserve"> à conclusão do nenhum valor</w:t>
      </w:r>
      <w:r>
        <w:t xml:space="preserve"> existente </w:t>
      </w:r>
      <w:r w:rsidR="00BC61A8">
        <w:t xml:space="preserve">em tais transações. Percebem que tudo é oco. Para estes que chegam a ter tal percepção, segundo Merton, há ainda alguma esperança, apesar da grande frustração sentida </w:t>
      </w:r>
      <w:r w:rsidR="00E32B11">
        <w:t>diante</w:t>
      </w:r>
      <w:r w:rsidR="00BC61A8">
        <w:t xml:space="preserve"> </w:t>
      </w:r>
      <w:r w:rsidR="00E32B11">
        <w:t>d</w:t>
      </w:r>
      <w:r w:rsidR="00BC61A8">
        <w:t>o vazio gerado pela visão do amor apenas como uma necessidade, um desejo, um apetite.</w:t>
      </w:r>
    </w:p>
    <w:p w14:paraId="53B20164" w14:textId="5CE19869" w:rsidR="00BC61A8" w:rsidRDefault="00BC61A8" w:rsidP="00555726">
      <w:pPr>
        <w:spacing w:before="120" w:after="120"/>
        <w:jc w:val="both"/>
      </w:pPr>
      <w:r>
        <w:t>Como se pode chegar a plenitude do amor verdadeiro partindo do princípio negativo de que o amor é uma carência, um vazio a ser preenchido, uma troca de necessidades?</w:t>
      </w:r>
    </w:p>
    <w:p w14:paraId="13952CBA" w14:textId="4F4D10F4" w:rsidR="00BC61A8" w:rsidRDefault="00BC61A8" w:rsidP="00555726">
      <w:pPr>
        <w:spacing w:before="120" w:after="120"/>
        <w:jc w:val="both"/>
      </w:pPr>
      <w:r>
        <w:t>Afirma, então Merton: “</w:t>
      </w:r>
      <w:r w:rsidRPr="00BC61A8">
        <w:rPr>
          <w:i/>
        </w:rPr>
        <w:t>o amor não é uma questão de se obter o que se deseja</w:t>
      </w:r>
      <w:r w:rsidR="00567AF3">
        <w:rPr>
          <w:i/>
        </w:rPr>
        <w:t>. Muito pelo contrário. A insistência em sempre ter o que se deseja, em sempre obter satisfação, em sempre ser saciado, torna o amor impossível</w:t>
      </w:r>
      <w:r>
        <w:t>”.</w:t>
      </w:r>
      <w:r w:rsidR="00567AF3">
        <w:t xml:space="preserve"> Por conseguinte, para se amar faz-se necessário que se saia do casulo, da ânsia constante de se obter, partindo para “</w:t>
      </w:r>
      <w:r w:rsidR="00567AF3" w:rsidRPr="00567AF3">
        <w:rPr>
          <w:i/>
        </w:rPr>
        <w:t>a maturidade da doação</w:t>
      </w:r>
      <w:r w:rsidR="00567AF3">
        <w:t>”. Assim, pode-se chegar a conclusão de que o amor não é uma transação, mas sim um sacrifício (sagrado ofício).</w:t>
      </w:r>
    </w:p>
    <w:p w14:paraId="0746D65E" w14:textId="44772CF7" w:rsidR="00D5130D" w:rsidRDefault="0058555A" w:rsidP="00555726">
      <w:pPr>
        <w:spacing w:before="120" w:after="120"/>
        <w:jc w:val="both"/>
      </w:pPr>
      <w:r>
        <w:t>O amor, como força positiva, como poder espiritual transcendente, é muito mais do que uma necessidade atendida, vai além d</w:t>
      </w:r>
      <w:r w:rsidR="00DF75C4">
        <w:t>a</w:t>
      </w:r>
      <w:r>
        <w:t xml:space="preserve"> mútua companhia e </w:t>
      </w:r>
      <w:r w:rsidR="00DF75C4">
        <w:t xml:space="preserve">do </w:t>
      </w:r>
      <w:r>
        <w:t xml:space="preserve">consolo, </w:t>
      </w:r>
      <w:r w:rsidR="00DF75C4">
        <w:t>cada envolvido deixa</w:t>
      </w:r>
      <w:r>
        <w:t xml:space="preserve"> de ser o eu comum, renovando-se, exteriorizando o seu mais profundo valor. Como diz Merton, “</w:t>
      </w:r>
      <w:r w:rsidRPr="0058555A">
        <w:rPr>
          <w:i/>
        </w:rPr>
        <w:t>o amor sabe, compreende e satisfaz as exigências da vida, na medida em que responde com calor, abandono e entrega</w:t>
      </w:r>
      <w:r>
        <w:t xml:space="preserve">”. Porém, tudo isso dificilmente se aflora enquanto o ser estiver aprisionado pelo egoísmo humano. O meu verdadeiro valor descortinado, indo além das minhas aparentes falhas e limitações, o meu eu verdadeiro revela-se e extravasa-se independente das minhas imperfeições exteriormente identificadas. Ao contrário das transações comerciais, o pacote </w:t>
      </w:r>
      <w:r w:rsidR="00D5130D">
        <w:t xml:space="preserve">não tem qualquer importância, </w:t>
      </w:r>
      <w:r w:rsidR="00DF75C4">
        <w:t xml:space="preserve">por mais belo que seja, o valor está </w:t>
      </w:r>
      <w:r w:rsidR="00D5130D">
        <w:t xml:space="preserve">apenas </w:t>
      </w:r>
      <w:r w:rsidR="00DF75C4">
        <w:t>n</w:t>
      </w:r>
      <w:r w:rsidR="00D5130D">
        <w:t>o conteúdo. Deixa de existir um produto a ser trocado, volta a existir uma pessoa que se manifesta, que se revela, que se doa. Afirma, assim, Merton, que o amor “</w:t>
      </w:r>
      <w:r w:rsidR="00D5130D" w:rsidRPr="00D5130D">
        <w:rPr>
          <w:i/>
        </w:rPr>
        <w:t>não é só uma maneira especial de estar vivo, é a perfeição da vida</w:t>
      </w:r>
      <w:r w:rsidR="00D5130D">
        <w:t>”.</w:t>
      </w:r>
    </w:p>
    <w:p w14:paraId="17812895" w14:textId="1CF9B064" w:rsidR="0058555A" w:rsidRDefault="00D5130D" w:rsidP="00555726">
      <w:pPr>
        <w:spacing w:before="120" w:after="120"/>
        <w:jc w:val="both"/>
      </w:pPr>
      <w:r>
        <w:t>Segun</w:t>
      </w:r>
      <w:r w:rsidR="00DF75C4">
        <w:t>do o autor, talvez aí é que mora</w:t>
      </w:r>
      <w:r>
        <w:t xml:space="preserve"> o tão propalado perigo do amor, pois por intermédio dele é que as pessoas encontram em si intensos e novos poderes, transformando os valores da vida: o que era valioso passa a ser banal, o </w:t>
      </w:r>
      <w:r w:rsidR="00DF75C4">
        <w:t xml:space="preserve">que era </w:t>
      </w:r>
      <w:r>
        <w:t>anteriormente trivial torna-se importante, o que era simples vira complexo e o que era impossível passa a ser realizável. Tudo isso é fruto do poder do verdadeiro amor.</w:t>
      </w:r>
    </w:p>
    <w:p w14:paraId="23299FAD" w14:textId="1DE86039" w:rsidR="00D5130D" w:rsidRDefault="00D5130D" w:rsidP="00555726">
      <w:pPr>
        <w:spacing w:before="120" w:after="120"/>
        <w:jc w:val="both"/>
      </w:pPr>
      <w:r>
        <w:t>Entretanto, tamanha força e poder somente poder</w:t>
      </w:r>
      <w:r w:rsidR="00DF75C4">
        <w:t>á</w:t>
      </w:r>
      <w:r>
        <w:t xml:space="preserve"> ser sentid</w:t>
      </w:r>
      <w:r w:rsidR="00DF75C4">
        <w:t>a</w:t>
      </w:r>
      <w:r>
        <w:t xml:space="preserve"> com a madura percepção </w:t>
      </w:r>
      <w:r w:rsidR="00E52D21">
        <w:t xml:space="preserve">do amor na vida. Como diz Merton, as ideias erradas podem obstaculizar que o amor cresça e amadureça, o pensamento equivocado pode inibir o amor. Como foi destacado no início, a equivocada visão do amor como </w:t>
      </w:r>
      <w:r w:rsidR="00DF75C4">
        <w:t>uma transação comercial,</w:t>
      </w:r>
      <w:r w:rsidR="00E52D21">
        <w:t xml:space="preserve"> uma troca de necessidades e desejos a serem respondidos</w:t>
      </w:r>
      <w:r w:rsidR="00DF75C4">
        <w:t>,</w:t>
      </w:r>
      <w:r w:rsidR="00E52D21">
        <w:t xml:space="preserve"> faz com que o crescimento do amor seja debilitado ou mal orientado.</w:t>
      </w:r>
    </w:p>
    <w:p w14:paraId="683F9718" w14:textId="6ABF88F5" w:rsidR="00E52D21" w:rsidRDefault="00E52D21" w:rsidP="00555726">
      <w:pPr>
        <w:spacing w:before="120" w:after="120"/>
        <w:jc w:val="both"/>
      </w:pPr>
      <w:r>
        <w:t xml:space="preserve">Pelo exposto, em que pese todo bombardeio midiático sobre o consumismo do amor, suas permutas e seus ganhos prazerosos e ilusórios, o simples fato de percebermos tal realidade e buscarmos o amor verdadeiro, doador e sacrificial, já nos impulsiona ao </w:t>
      </w:r>
      <w:r w:rsidR="00DF75C4">
        <w:t xml:space="preserve">seu </w:t>
      </w:r>
      <w:r>
        <w:t xml:space="preserve">crescimento </w:t>
      </w:r>
      <w:r w:rsidR="00DF75C4">
        <w:t>orientado e maduro</w:t>
      </w:r>
      <w:r w:rsidR="00F47866">
        <w:t>.</w:t>
      </w:r>
    </w:p>
    <w:p w14:paraId="3556CF08" w14:textId="0C576E98" w:rsidR="00F47866" w:rsidRDefault="00F47866" w:rsidP="00555726">
      <w:pPr>
        <w:spacing w:before="120" w:after="120"/>
        <w:jc w:val="both"/>
      </w:pPr>
      <w:r>
        <w:t xml:space="preserve">Avancemos, tal como os profetas e poetas que enaltecem o verdadeiro amor, refutando as transações comerciais amorosas, mesmo que em vozes isoladas e uníssonas, busquemos um clima de pensamento mais sadio, </w:t>
      </w:r>
      <w:r w:rsidR="00DF75C4">
        <w:t>construamos</w:t>
      </w:r>
      <w:r>
        <w:t>, segundo Merton, “</w:t>
      </w:r>
      <w:r w:rsidRPr="00F47866">
        <w:rPr>
          <w:i/>
        </w:rPr>
        <w:t>um mundo de satisfações simbólicas menos falacioso</w:t>
      </w:r>
      <w:r>
        <w:t>”.</w:t>
      </w:r>
    </w:p>
    <w:p w14:paraId="4951DA26" w14:textId="77777777" w:rsidR="00D84863" w:rsidRDefault="00D84863" w:rsidP="00555726">
      <w:pPr>
        <w:spacing w:before="120" w:after="120"/>
        <w:jc w:val="both"/>
      </w:pPr>
    </w:p>
    <w:p w14:paraId="642AB5C6" w14:textId="5FDDF288" w:rsidR="00D84863" w:rsidRDefault="00D84863" w:rsidP="00D84863">
      <w:pPr>
        <w:spacing w:before="120" w:after="120"/>
        <w:jc w:val="right"/>
      </w:pPr>
      <w:r>
        <w:t>Rev. Frei João Milton.</w:t>
      </w:r>
      <w:bookmarkStart w:id="0" w:name="_GoBack"/>
      <w:bookmarkEnd w:id="0"/>
    </w:p>
    <w:p w14:paraId="09C81781" w14:textId="7D4523B2" w:rsidR="001A7A27" w:rsidRDefault="006B2723" w:rsidP="00555726">
      <w:pPr>
        <w:spacing w:before="120" w:after="120"/>
        <w:jc w:val="both"/>
      </w:pPr>
      <w:r>
        <w:t xml:space="preserve">  </w:t>
      </w:r>
    </w:p>
    <w:p w14:paraId="0FA667C8" w14:textId="77777777" w:rsidR="004A328A" w:rsidRDefault="004A328A" w:rsidP="00555726">
      <w:pPr>
        <w:spacing w:before="120" w:after="120"/>
        <w:jc w:val="both"/>
      </w:pPr>
    </w:p>
    <w:p w14:paraId="0D99AE28" w14:textId="77777777" w:rsidR="004A328A" w:rsidRDefault="004A328A" w:rsidP="00555726">
      <w:pPr>
        <w:spacing w:before="120" w:after="120"/>
        <w:jc w:val="both"/>
      </w:pPr>
    </w:p>
    <w:p w14:paraId="0EF66EC1" w14:textId="77777777" w:rsidR="007F3E65" w:rsidRDefault="007F3E65" w:rsidP="00555726">
      <w:pPr>
        <w:spacing w:before="120" w:after="120"/>
        <w:jc w:val="both"/>
      </w:pPr>
      <w:r>
        <w:t xml:space="preserve"> </w:t>
      </w:r>
    </w:p>
    <w:p w14:paraId="1F039F2F" w14:textId="77777777" w:rsidR="007F3E65" w:rsidRDefault="007F3E65" w:rsidP="00555726">
      <w:pPr>
        <w:spacing w:before="120" w:after="120"/>
        <w:jc w:val="both"/>
      </w:pPr>
    </w:p>
    <w:sectPr w:rsidR="007F3E65" w:rsidSect="00071CF5">
      <w:footerReference w:type="even" r:id="rId7"/>
      <w:footerReference w:type="default" r:id="rId8"/>
      <w:pgSz w:w="11900" w:h="16840"/>
      <w:pgMar w:top="1440" w:right="1418" w:bottom="1440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28C809" w14:textId="77777777" w:rsidR="00313298" w:rsidRDefault="00313298" w:rsidP="00646906">
      <w:r>
        <w:separator/>
      </w:r>
    </w:p>
  </w:endnote>
  <w:endnote w:type="continuationSeparator" w:id="0">
    <w:p w14:paraId="2009E1AD" w14:textId="77777777" w:rsidR="00313298" w:rsidRDefault="00313298" w:rsidP="00646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C2AE63" w14:textId="77777777" w:rsidR="00313298" w:rsidRDefault="00313298" w:rsidP="00D357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59CADC2" w14:textId="77777777" w:rsidR="00313298" w:rsidRDefault="00313298" w:rsidP="0064690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AD8022" w14:textId="77777777" w:rsidR="00313298" w:rsidRDefault="00313298" w:rsidP="00D3576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84863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B2B3EE" w14:textId="77777777" w:rsidR="00313298" w:rsidRDefault="00313298" w:rsidP="0064690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790A0" w14:textId="77777777" w:rsidR="00313298" w:rsidRDefault="00313298" w:rsidP="00646906">
      <w:r>
        <w:separator/>
      </w:r>
    </w:p>
  </w:footnote>
  <w:footnote w:type="continuationSeparator" w:id="0">
    <w:p w14:paraId="078A1DD3" w14:textId="77777777" w:rsidR="00313298" w:rsidRDefault="00313298" w:rsidP="006469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726"/>
    <w:rsid w:val="00055EF3"/>
    <w:rsid w:val="00061619"/>
    <w:rsid w:val="00071CF5"/>
    <w:rsid w:val="00090A54"/>
    <w:rsid w:val="00096AE2"/>
    <w:rsid w:val="001A7A27"/>
    <w:rsid w:val="001B5EB9"/>
    <w:rsid w:val="001E69F3"/>
    <w:rsid w:val="00276C88"/>
    <w:rsid w:val="002B5F05"/>
    <w:rsid w:val="00313298"/>
    <w:rsid w:val="003E34F1"/>
    <w:rsid w:val="004A328A"/>
    <w:rsid w:val="005038D0"/>
    <w:rsid w:val="0052236F"/>
    <w:rsid w:val="00555726"/>
    <w:rsid w:val="00564696"/>
    <w:rsid w:val="00567AF3"/>
    <w:rsid w:val="0058555A"/>
    <w:rsid w:val="005C50E1"/>
    <w:rsid w:val="006002B7"/>
    <w:rsid w:val="006120CC"/>
    <w:rsid w:val="00646906"/>
    <w:rsid w:val="006B2723"/>
    <w:rsid w:val="007161C5"/>
    <w:rsid w:val="00732E09"/>
    <w:rsid w:val="007F3E65"/>
    <w:rsid w:val="008457F3"/>
    <w:rsid w:val="00872941"/>
    <w:rsid w:val="008F6D21"/>
    <w:rsid w:val="00922622"/>
    <w:rsid w:val="00A6763E"/>
    <w:rsid w:val="00AE4A9D"/>
    <w:rsid w:val="00AF42FB"/>
    <w:rsid w:val="00BA2B57"/>
    <w:rsid w:val="00BC61A8"/>
    <w:rsid w:val="00CB0E76"/>
    <w:rsid w:val="00CE22BD"/>
    <w:rsid w:val="00CF0F6E"/>
    <w:rsid w:val="00D06876"/>
    <w:rsid w:val="00D3576E"/>
    <w:rsid w:val="00D5130D"/>
    <w:rsid w:val="00D84863"/>
    <w:rsid w:val="00DF53C2"/>
    <w:rsid w:val="00DF75C4"/>
    <w:rsid w:val="00E32B11"/>
    <w:rsid w:val="00E52D21"/>
    <w:rsid w:val="00F4786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F36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6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06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64690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1619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4690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906"/>
    <w:rPr>
      <w:rFonts w:ascii="Times New Roman" w:hAnsi="Times New Roman"/>
      <w:sz w:val="28"/>
    </w:rPr>
  </w:style>
  <w:style w:type="character" w:styleId="PageNumber">
    <w:name w:val="page number"/>
    <w:basedOn w:val="DefaultParagraphFont"/>
    <w:uiPriority w:val="99"/>
    <w:semiHidden/>
    <w:unhideWhenUsed/>
    <w:rsid w:val="006469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4</Pages>
  <Words>1428</Words>
  <Characters>8140</Characters>
  <Application>Microsoft Macintosh Word</Application>
  <DocSecurity>0</DocSecurity>
  <Lines>67</Lines>
  <Paragraphs>19</Paragraphs>
  <ScaleCrop>false</ScaleCrop>
  <Company/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Milton Menezes</dc:creator>
  <cp:keywords/>
  <dc:description/>
  <cp:lastModifiedBy>Milton Menezes</cp:lastModifiedBy>
  <cp:revision>25</cp:revision>
  <cp:lastPrinted>2017-08-28T20:06:00Z</cp:lastPrinted>
  <dcterms:created xsi:type="dcterms:W3CDTF">2017-08-28T12:38:00Z</dcterms:created>
  <dcterms:modified xsi:type="dcterms:W3CDTF">2017-08-28T20:30:00Z</dcterms:modified>
</cp:coreProperties>
</file>