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F3E5D" w14:textId="048EF82B" w:rsidR="00E71829" w:rsidRDefault="001B0160" w:rsidP="00E71829">
      <w:pPr>
        <w:spacing w:before="100" w:beforeAutospacing="1"/>
        <w:jc w:val="center"/>
        <w:rPr>
          <w:rFonts w:ascii="Arial Black" w:hAnsi="Arial Black"/>
        </w:rPr>
      </w:pPr>
      <w:r>
        <w:rPr>
          <w:rFonts w:ascii="Arial Black" w:hAnsi="Arial Black"/>
          <w:noProof/>
          <w:lang w:val="en-US" w:eastAsia="en-US"/>
        </w:rPr>
        <w:drawing>
          <wp:inline distT="0" distB="0" distL="0" distR="0" wp14:anchorId="22CB4E2E" wp14:editId="69E6C999">
            <wp:extent cx="4180296" cy="2960620"/>
            <wp:effectExtent l="0" t="0" r="10795" b="11430"/>
            <wp:docPr id="2" name="Picture 2" descr="Macintosh HD:private:var:folders:w4:64f8xkhx1zz0ygn_q_vl_n1h0000gn:T:TemporaryItems:public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w4:64f8xkhx1zz0ygn_q_vl_n1h0000gn:T:TemporaryItems:publican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96" cy="296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754D7" w14:textId="77777777" w:rsidR="001B0160" w:rsidRDefault="001B0160" w:rsidP="001B0160">
      <w:pPr>
        <w:spacing w:before="120"/>
        <w:jc w:val="center"/>
        <w:rPr>
          <w:rFonts w:ascii="Arial Black" w:hAnsi="Arial Black"/>
        </w:rPr>
      </w:pPr>
      <w:r w:rsidRPr="00AE72A2">
        <w:rPr>
          <w:rFonts w:ascii="Arial Black" w:hAnsi="Arial Black"/>
        </w:rPr>
        <w:t>“</w:t>
      </w:r>
      <w:r>
        <w:rPr>
          <w:rFonts w:ascii="Arial Black" w:hAnsi="Arial Black"/>
        </w:rPr>
        <w:t>E</w:t>
      </w:r>
      <w:r w:rsidRPr="003A604C">
        <w:rPr>
          <w:rFonts w:ascii="Arial Black" w:hAnsi="Arial Black"/>
        </w:rPr>
        <w:t>u não vim chamar justos, mas pecadores</w:t>
      </w:r>
      <w:r w:rsidRPr="00AE72A2">
        <w:rPr>
          <w:rFonts w:ascii="Arial Black" w:hAnsi="Arial Black"/>
        </w:rPr>
        <w:t>”</w:t>
      </w:r>
    </w:p>
    <w:p w14:paraId="4B3E7C9E" w14:textId="77777777" w:rsidR="001B0160" w:rsidRDefault="001B0160" w:rsidP="00D3200A">
      <w:pPr>
        <w:spacing w:before="120" w:after="360"/>
        <w:jc w:val="both"/>
      </w:pPr>
    </w:p>
    <w:p w14:paraId="59CF62E3" w14:textId="1473AF92" w:rsidR="00E71829" w:rsidRDefault="00E71829" w:rsidP="00D3200A">
      <w:pPr>
        <w:spacing w:before="120" w:after="360"/>
        <w:jc w:val="both"/>
      </w:pPr>
      <w:r>
        <w:t xml:space="preserve">Amadas irmãs, amados irmãos, que </w:t>
      </w:r>
      <w:r w:rsidR="003E63A3">
        <w:t>a</w:t>
      </w:r>
      <w:r w:rsidR="00D3200A">
        <w:t xml:space="preserve"> </w:t>
      </w:r>
      <w:r>
        <w:t>paz do Senhor</w:t>
      </w:r>
      <w:r w:rsidR="003E63A3">
        <w:t xml:space="preserve"> esteja com vocês</w:t>
      </w:r>
      <w:r>
        <w:t>!</w:t>
      </w:r>
    </w:p>
    <w:p w14:paraId="248F9DFA" w14:textId="2ADA6288" w:rsidR="00F562D9" w:rsidRDefault="003E63A3" w:rsidP="0045727E">
      <w:pPr>
        <w:spacing w:before="120" w:after="240"/>
        <w:jc w:val="both"/>
      </w:pPr>
      <w:r>
        <w:t xml:space="preserve">Ao longo desta décima terceira semana do Tempo Comum, um dos textos evangélicos elencados </w:t>
      </w:r>
      <w:r w:rsidR="00D65871">
        <w:t>refere-se</w:t>
      </w:r>
      <w:r>
        <w:t xml:space="preserve"> </w:t>
      </w:r>
      <w:r w:rsidR="00D65871">
        <w:t>à</w:t>
      </w:r>
      <w:r>
        <w:t xml:space="preserve"> passagem em que, inicialmente, Jesus chama Mateus para segui-Lo</w:t>
      </w:r>
      <w:r w:rsidR="007C219B">
        <w:t xml:space="preserve">, </w:t>
      </w:r>
      <w:r w:rsidR="00C07954">
        <w:t>tendo</w:t>
      </w:r>
      <w:r>
        <w:t xml:space="preserve">, de imediato, </w:t>
      </w:r>
      <w:r w:rsidR="00C07954">
        <w:t>atendido seu chamado</w:t>
      </w:r>
      <w:r w:rsidR="00671820">
        <w:t>.</w:t>
      </w:r>
      <w:r>
        <w:t xml:space="preserve"> Em seguida, na casa de Mateus, Jesus </w:t>
      </w:r>
      <w:r w:rsidR="007C219B">
        <w:t>senta-se à mesa</w:t>
      </w:r>
      <w:r>
        <w:t xml:space="preserve"> ao lado de publicanos</w:t>
      </w:r>
      <w:r w:rsidR="008D1933">
        <w:t>,</w:t>
      </w:r>
      <w:r>
        <w:t xml:space="preserve"> pecadores</w:t>
      </w:r>
      <w:r w:rsidR="008D1933">
        <w:t xml:space="preserve"> e </w:t>
      </w:r>
      <w:r w:rsidR="007C219B">
        <w:t>demais</w:t>
      </w:r>
      <w:r w:rsidR="008D1933">
        <w:t xml:space="preserve"> discípulos, </w:t>
      </w:r>
      <w:r w:rsidR="007C219B">
        <w:t>motivo</w:t>
      </w:r>
      <w:r w:rsidR="008D1933">
        <w:t xml:space="preserve"> por ser criticado pelos fariseus. Diante de tais críticas, Jesus admoesta-os dizendo que os necessitados de médicos, de tratamentos, são os doentes e não os sadios, razão pela </w:t>
      </w:r>
      <w:r w:rsidR="007C219B">
        <w:t>qual sua</w:t>
      </w:r>
      <w:r w:rsidR="008D1933">
        <w:t xml:space="preserve"> vinda </w:t>
      </w:r>
      <w:r w:rsidR="00C07954">
        <w:t xml:space="preserve">ter como objetivo </w:t>
      </w:r>
      <w:r w:rsidR="008D1933">
        <w:t xml:space="preserve">o chamamento dos pecadores e não </w:t>
      </w:r>
      <w:r w:rsidR="007C219B">
        <w:t>d</w:t>
      </w:r>
      <w:r w:rsidR="008D1933">
        <w:t>os justos.</w:t>
      </w:r>
    </w:p>
    <w:p w14:paraId="5A52736B" w14:textId="6AE1E06E" w:rsidR="008D1933" w:rsidRDefault="008D1933" w:rsidP="0045727E">
      <w:pPr>
        <w:spacing w:before="120" w:after="240"/>
        <w:jc w:val="both"/>
      </w:pPr>
      <w:r>
        <w:t>Tal passagem</w:t>
      </w:r>
      <w:r w:rsidR="007C219B">
        <w:t xml:space="preserve"> nos é apresentada pelos três evangelistas sinópticos (Mateus, Marcos e Lucas) e convidamos você a nos acompanhar nesta intrigante</w:t>
      </w:r>
      <w:r w:rsidR="003929A4">
        <w:t xml:space="preserve"> e</w:t>
      </w:r>
      <w:r w:rsidR="007C219B">
        <w:t xml:space="preserve"> interessante reflexão </w:t>
      </w:r>
      <w:r w:rsidR="003929A4">
        <w:t>que tão claramente se apresenta em nosso cotidiano.</w:t>
      </w:r>
    </w:p>
    <w:p w14:paraId="27AE21C9" w14:textId="6D8A9584" w:rsidR="00C64155" w:rsidRDefault="00C64155" w:rsidP="0045727E">
      <w:pPr>
        <w:spacing w:before="120" w:after="240"/>
        <w:jc w:val="both"/>
      </w:pPr>
      <w:r>
        <w:t>Dois aspectos básicos merecem ser abordados. O primeiro está relacionado a Mateus, ao seu chamado e à sua resposta, e o segundo diz respeito à fala de Jesus sobre quem, de fato, necessita de acolhimento, de atenção, de cuidado.</w:t>
      </w:r>
    </w:p>
    <w:p w14:paraId="21B31071" w14:textId="1583E764" w:rsidR="00C64155" w:rsidRDefault="00C64155" w:rsidP="0045727E">
      <w:pPr>
        <w:spacing w:before="120" w:after="240"/>
        <w:jc w:val="both"/>
      </w:pPr>
      <w:r>
        <w:t>Vejamos, inicialmente, o convide feito por Jesus a Mateus.</w:t>
      </w:r>
    </w:p>
    <w:p w14:paraId="5BDDB584" w14:textId="740E843E" w:rsidR="00925996" w:rsidRDefault="00925996" w:rsidP="00925996">
      <w:pPr>
        <w:spacing w:before="120" w:after="240"/>
        <w:jc w:val="both"/>
      </w:pPr>
      <w:r>
        <w:t xml:space="preserve">Mateus, antes de se tornar discípulo de Jesus, era um cobrador de impostos do império romano, um publicano, e, como tal, não possuía uma boa </w:t>
      </w:r>
      <w:r w:rsidR="00855426">
        <w:t xml:space="preserve">reputação entre os judeus, pois os publicanos </w:t>
      </w:r>
      <w:r>
        <w:t xml:space="preserve">eram vistos como traidores, colaborando com o dominador romano. Associado a isto, </w:t>
      </w:r>
      <w:r w:rsidR="00855426">
        <w:t>eles</w:t>
      </w:r>
      <w:r>
        <w:t xml:space="preserve"> também tinham fama de serem </w:t>
      </w:r>
      <w:r>
        <w:lastRenderedPageBreak/>
        <w:t>corruptos, tendo em vista ficarem com boa parte do impostos cobrados, normalmente por eles majorados.</w:t>
      </w:r>
    </w:p>
    <w:p w14:paraId="1094CE34" w14:textId="7457DD72" w:rsidR="002D3CAE" w:rsidRDefault="002D3CAE" w:rsidP="00925996">
      <w:pPr>
        <w:spacing w:before="120" w:after="240"/>
        <w:jc w:val="both"/>
      </w:pPr>
      <w:r>
        <w:t>No relato de Marcos sobre a</w:t>
      </w:r>
      <w:r w:rsidR="00855426">
        <w:t xml:space="preserve"> mesma</w:t>
      </w:r>
      <w:r>
        <w:t xml:space="preserve"> história, bem como </w:t>
      </w:r>
      <w:r w:rsidR="00855426">
        <w:t>n</w:t>
      </w:r>
      <w:r>
        <w:t>o de Lucas, encontramos o chamamento ora em tela a um homem chamado Levi. Tal passagem</w:t>
      </w:r>
      <w:r w:rsidR="00855426">
        <w:t xml:space="preserve"> encontra-se</w:t>
      </w:r>
      <w:r>
        <w:t xml:space="preserve"> no mesmo lugar dos três Evangelhos sinópticos, logo após a cura do paralítico que descera do telhado pelos seus amigos, na busca de se encontrar com Jesus e obter sua cura.</w:t>
      </w:r>
    </w:p>
    <w:p w14:paraId="0509798E" w14:textId="0C8FC399" w:rsidR="00FD51B5" w:rsidRDefault="00855426" w:rsidP="00925996">
      <w:pPr>
        <w:spacing w:before="120" w:after="240"/>
        <w:jc w:val="both"/>
      </w:pPr>
      <w:r>
        <w:t>Ocorre que, a</w:t>
      </w:r>
      <w:r w:rsidR="00FD51B5">
        <w:t xml:space="preserve"> narrativa feita por Mateus d</w:t>
      </w:r>
      <w:r w:rsidR="00FD51B5" w:rsidRPr="00FD51B5">
        <w:t>o seu chamamento por Jesus</w:t>
      </w:r>
      <w:r w:rsidR="00FD51B5">
        <w:t xml:space="preserve"> </w:t>
      </w:r>
      <w:r>
        <w:t>evidencia-se</w:t>
      </w:r>
      <w:r w:rsidR="00FD51B5">
        <w:t xml:space="preserve"> pela diferença da dos outros dois evangelistas</w:t>
      </w:r>
      <w:r w:rsidR="00FD51B5" w:rsidRPr="00FD51B5">
        <w:t xml:space="preserve">, </w:t>
      </w:r>
      <w:r w:rsidR="00FD51B5">
        <w:t xml:space="preserve">pois é o único a usar </w:t>
      </w:r>
      <w:r w:rsidR="00FD51B5" w:rsidRPr="00FD51B5">
        <w:t xml:space="preserve">o seu próprio nome, Mateus. Os </w:t>
      </w:r>
      <w:r w:rsidR="00FD51B5">
        <w:t>demais</w:t>
      </w:r>
      <w:r w:rsidR="00FD51B5" w:rsidRPr="00FD51B5">
        <w:t xml:space="preserve">, </w:t>
      </w:r>
      <w:r w:rsidR="00FD51B5">
        <w:t xml:space="preserve">como mencionamos acima, </w:t>
      </w:r>
      <w:r w:rsidR="00FD51B5" w:rsidRPr="00FD51B5">
        <w:t xml:space="preserve">ao narrarem o mesmo episódio, chamam-no Levi, o seu segundo nome, </w:t>
      </w:r>
      <w:r w:rsidR="00FD51B5">
        <w:t>possivelmente</w:t>
      </w:r>
      <w:r w:rsidR="00FD51B5" w:rsidRPr="00FD51B5">
        <w:t xml:space="preserve"> para esconder o seu nome de publicano. </w:t>
      </w:r>
      <w:r w:rsidR="00FD51B5">
        <w:t xml:space="preserve">Ao assumir-se publicano, </w:t>
      </w:r>
      <w:r w:rsidR="00FD51B5" w:rsidRPr="00FD51B5">
        <w:t xml:space="preserve">Mateus </w:t>
      </w:r>
      <w:r w:rsidR="00FD51B5">
        <w:t>assume seu passado</w:t>
      </w:r>
      <w:r w:rsidR="00FD51B5" w:rsidRPr="00FD51B5">
        <w:t xml:space="preserve"> </w:t>
      </w:r>
      <w:r>
        <w:t>condenado</w:t>
      </w:r>
      <w:r w:rsidR="00FD51B5" w:rsidRPr="00FD51B5">
        <w:t xml:space="preserve">, </w:t>
      </w:r>
      <w:r>
        <w:t xml:space="preserve">no qual </w:t>
      </w:r>
      <w:r w:rsidR="00FD51B5">
        <w:t xml:space="preserve">participa de </w:t>
      </w:r>
      <w:r w:rsidR="00FD51B5" w:rsidRPr="00FD51B5">
        <w:t xml:space="preserve">um grupo </w:t>
      </w:r>
      <w:r w:rsidR="00FD51B5">
        <w:t>desonesto</w:t>
      </w:r>
      <w:r w:rsidR="00FD51B5" w:rsidRPr="00FD51B5">
        <w:t xml:space="preserve"> e desprez</w:t>
      </w:r>
      <w:r w:rsidR="00FD51B5">
        <w:t>ível</w:t>
      </w:r>
      <w:r w:rsidR="00FD51B5" w:rsidRPr="00FD51B5">
        <w:t xml:space="preserve">. </w:t>
      </w:r>
      <w:r w:rsidR="00FD51B5">
        <w:t>Eis um destacado exemplo de humildade no arrependimento. Ele não esconde quem foi, o que fazia, mas explicita sua nova opção de vida, deixando a anterior para trás.</w:t>
      </w:r>
      <w:r w:rsidR="004F28A5">
        <w:t xml:space="preserve"> Evidencia seu arrependimento por meio de sua nova escolha, deixando claro que o chamado de Jesus não ocorreu pelos seus méritos, mas sim pela infinita misericórdia do Senhor e </w:t>
      </w:r>
      <w:r w:rsidR="00F93EF3">
        <w:t>pela oportunidade que Deus</w:t>
      </w:r>
      <w:r>
        <w:t xml:space="preserve"> deu a ele, e a todos</w:t>
      </w:r>
      <w:r w:rsidR="00F93EF3">
        <w:t xml:space="preserve"> n</w:t>
      </w:r>
      <w:r>
        <w:t>ó</w:t>
      </w:r>
      <w:r w:rsidR="00F93EF3">
        <w:t>s</w:t>
      </w:r>
      <w:r>
        <w:t>,</w:t>
      </w:r>
      <w:r w:rsidR="00F93EF3">
        <w:t xml:space="preserve"> para mudanças ao longo da vida.</w:t>
      </w:r>
      <w:r w:rsidR="004F28A5">
        <w:t xml:space="preserve"> </w:t>
      </w:r>
    </w:p>
    <w:p w14:paraId="63895DD8" w14:textId="2CB95575" w:rsidR="00925996" w:rsidRDefault="00925996" w:rsidP="00925996">
      <w:pPr>
        <w:spacing w:before="120" w:after="240"/>
        <w:jc w:val="both"/>
      </w:pPr>
      <w:r>
        <w:t xml:space="preserve">Jesus surpreende ao chamar Mateus para segui-Lo, principalmente por não ser </w:t>
      </w:r>
      <w:r w:rsidR="008A3BB3">
        <w:t xml:space="preserve">ele </w:t>
      </w:r>
      <w:r>
        <w:t xml:space="preserve">exemplo de virtude e admiração pelo seu </w:t>
      </w:r>
      <w:r w:rsidR="004F3DF6">
        <w:t>povo. Porém, mais surpreendente</w:t>
      </w:r>
      <w:r>
        <w:t xml:space="preserve"> ainda, foi sua pronta resposta, seu imediato “sim”, </w:t>
      </w:r>
      <w:r w:rsidR="004F3DF6">
        <w:t>abandonando</w:t>
      </w:r>
      <w:r>
        <w:t xml:space="preserve"> seus lucros, sua ganância e toda sua reserva financeira angariada pela coleta de impostos. Mateus deixa os ganhos materiais para seguir o Cristo Jesus, tornando-se seu discípulo.</w:t>
      </w:r>
    </w:p>
    <w:p w14:paraId="5E11FDFF" w14:textId="0983C7F1" w:rsidR="009117F1" w:rsidRDefault="002D3CAE" w:rsidP="00925996">
      <w:pPr>
        <w:spacing w:before="120" w:after="240"/>
        <w:jc w:val="both"/>
      </w:pPr>
      <w:r>
        <w:t xml:space="preserve">O chamado de Mateus, além de nos apresentar uma distinção impar no conjunto de apóstolos de Jesus, tendo em vista sua </w:t>
      </w:r>
      <w:r w:rsidR="004F3DF6">
        <w:t xml:space="preserve">condenável </w:t>
      </w:r>
      <w:r>
        <w:t xml:space="preserve">prática de vida </w:t>
      </w:r>
      <w:r w:rsidR="00FF56F1">
        <w:t>até então</w:t>
      </w:r>
      <w:r>
        <w:t xml:space="preserve">, mostra-nos a possibilidade da correta </w:t>
      </w:r>
      <w:r w:rsidR="00FF56F1">
        <w:t xml:space="preserve">aceitação mesmo por </w:t>
      </w:r>
      <w:r>
        <w:t xml:space="preserve">aqueles que vivem em desvio de caminho. Cristo Jesus mostra-nos que todos merecem ser chamados, independente da vida que levam, todos merecem ter uma nova chance, e mais, a resposta imediata de Mateus seguindo Jesus demonstra-nos a capacidade de todos em mudar de vida. Todos somos chamados e todos poderemos </w:t>
      </w:r>
      <w:r w:rsidR="009117F1">
        <w:t>aceitar tal convite de mudança. Diante de tal exemplo, quem somos nós para julgarmos nossos irmãos? Para eliminarmos a possibilid</w:t>
      </w:r>
      <w:r w:rsidR="00FF56F1">
        <w:t>ade do</w:t>
      </w:r>
      <w:r w:rsidR="009117F1">
        <w:t xml:space="preserve"> convite, a quem quer que seja, mediante prévio julgamento humano? Se Jesus, o filho do Homem, chamou alguém com o passado de Mateus para segui-Lo, como poderíamos nós fazer escolhas ou exclusões de pessoas para a participação da assembleia d</w:t>
      </w:r>
      <w:r w:rsidR="00FF56F1">
        <w:t>o</w:t>
      </w:r>
      <w:r w:rsidR="009117F1">
        <w:t xml:space="preserve"> </w:t>
      </w:r>
      <w:r w:rsidR="00FF56F1">
        <w:t>Senhor</w:t>
      </w:r>
      <w:r w:rsidR="009117F1">
        <w:t>?</w:t>
      </w:r>
    </w:p>
    <w:p w14:paraId="42FA3023" w14:textId="3D2813EC" w:rsidR="001F5250" w:rsidRDefault="006B7FEA" w:rsidP="00925996">
      <w:pPr>
        <w:spacing w:before="120" w:after="240"/>
        <w:jc w:val="both"/>
      </w:pPr>
      <w:r>
        <w:t>O segundo ponto importante a ser destacado diz respeito à</w:t>
      </w:r>
      <w:r w:rsidR="009117F1">
        <w:t xml:space="preserve"> reafirmação contundente d</w:t>
      </w:r>
      <w:r>
        <w:t>a</w:t>
      </w:r>
      <w:r w:rsidR="009117F1">
        <w:t xml:space="preserve"> universalidade d</w:t>
      </w:r>
      <w:r>
        <w:t>o</w:t>
      </w:r>
      <w:r w:rsidR="009117F1">
        <w:t xml:space="preserve"> chamado</w:t>
      </w:r>
      <w:r>
        <w:t xml:space="preserve"> divino</w:t>
      </w:r>
      <w:r w:rsidR="009117F1">
        <w:t>,</w:t>
      </w:r>
      <w:r>
        <w:t xml:space="preserve"> quando</w:t>
      </w:r>
      <w:r w:rsidR="009117F1">
        <w:t xml:space="preserve"> Jesus vai a casa de Mateus e, com ele, ceia na companhia de outros publicanos e pecadores, chegando a ser criticado por fariseus escandalizados por sua atitude. </w:t>
      </w:r>
      <w:r w:rsidR="00502D6D">
        <w:t xml:space="preserve">Possivelmente, </w:t>
      </w:r>
      <w:r w:rsidR="00502D6D" w:rsidRPr="001F5250">
        <w:t>Jesus</w:t>
      </w:r>
      <w:r w:rsidR="00502D6D">
        <w:t>,</w:t>
      </w:r>
      <w:r w:rsidR="00502D6D" w:rsidRPr="001F5250">
        <w:t xml:space="preserve"> </w:t>
      </w:r>
      <w:r w:rsidR="00502D6D">
        <w:t>com a escolha de um publicano para segui-Lo,</w:t>
      </w:r>
      <w:r w:rsidR="00502D6D" w:rsidRPr="001F5250">
        <w:t xml:space="preserve"> </w:t>
      </w:r>
      <w:r w:rsidR="00502D6D">
        <w:t xml:space="preserve">não </w:t>
      </w:r>
      <w:r w:rsidR="00502D6D" w:rsidRPr="001F5250">
        <w:t xml:space="preserve">impressiona </w:t>
      </w:r>
      <w:r w:rsidR="00502D6D">
        <w:t>apenas o</w:t>
      </w:r>
      <w:r w:rsidR="00502D6D" w:rsidRPr="001F5250">
        <w:t>s fariseus</w:t>
      </w:r>
      <w:r w:rsidR="00502D6D">
        <w:t>, mas,</w:t>
      </w:r>
      <w:r w:rsidR="00502D6D" w:rsidRPr="001F5250">
        <w:t xml:space="preserve"> </w:t>
      </w:r>
      <w:r w:rsidR="00502D6D">
        <w:t>também, alguns d</w:t>
      </w:r>
      <w:r w:rsidR="00502D6D" w:rsidRPr="001F5250">
        <w:t>os próprios discípulos</w:t>
      </w:r>
      <w:r w:rsidR="00502D6D">
        <w:t xml:space="preserve">. </w:t>
      </w:r>
      <w:r w:rsidR="009117F1">
        <w:t xml:space="preserve">Porém, mais uma vez, Jesus mostra sua verdadeira missão: o chamado universal. </w:t>
      </w:r>
      <w:r w:rsidR="00502D6D">
        <w:t>Ele</w:t>
      </w:r>
      <w:r w:rsidR="009117F1">
        <w:t xml:space="preserve"> mostra</w:t>
      </w:r>
      <w:r w:rsidR="00502D6D">
        <w:t xml:space="preserve"> claramente</w:t>
      </w:r>
      <w:r w:rsidR="009117F1">
        <w:t xml:space="preserve"> a busca indiscriminada de pessoas para a salvação</w:t>
      </w:r>
      <w:r w:rsidR="00502D6D">
        <w:t>.</w:t>
      </w:r>
      <w:r w:rsidR="009117F1">
        <w:t xml:space="preserve"> </w:t>
      </w:r>
      <w:r w:rsidR="00502D6D">
        <w:t>R</w:t>
      </w:r>
      <w:r w:rsidR="009117F1">
        <w:t>eafirma que todos merecemos ser chamados, ser acolhidos, independente de nossas falhas e limitações e, apesar de tais características, todos poderemos aceita</w:t>
      </w:r>
      <w:r w:rsidR="001F5250">
        <w:t xml:space="preserve">r seu chamado e segui-Lo. </w:t>
      </w:r>
      <w:r w:rsidR="00502D6D">
        <w:t>Assim como Mateus</w:t>
      </w:r>
      <w:r>
        <w:t>, que</w:t>
      </w:r>
      <w:r w:rsidR="00502D6D">
        <w:t xml:space="preserve"> tudo largou para seguir Jesus, é possível que cada um de nós deixemos como secundários os demais “ganhos” e “prazeres” </w:t>
      </w:r>
      <w:r>
        <w:t xml:space="preserve">ilusórios </w:t>
      </w:r>
      <w:r w:rsidR="00502D6D">
        <w:t>que fazem parte de nosso cotidiano, para seguirmos a verdade, o amor, a relação fraterna com as pessoas e a construção do reino de Deus neste mundo. Tal missão nos é permanentemente oferecida por Deus.</w:t>
      </w:r>
    </w:p>
    <w:p w14:paraId="08BF1BB7" w14:textId="34FADDEA" w:rsidR="002D3CAE" w:rsidRDefault="001F5250" w:rsidP="00925996">
      <w:pPr>
        <w:spacing w:before="120" w:after="240"/>
        <w:jc w:val="both"/>
      </w:pPr>
      <w:r>
        <w:t xml:space="preserve">Certamente, ao dizer que não veio para os justos, mas sim para os pecadores, Jesus não </w:t>
      </w:r>
      <w:r w:rsidR="006B7FEA">
        <w:t>apontou o</w:t>
      </w:r>
      <w:r>
        <w:t xml:space="preserve"> seu abandono aos justos, mas </w:t>
      </w:r>
      <w:r w:rsidR="006B7FEA">
        <w:t>afirmou</w:t>
      </w:r>
      <w:r>
        <w:t xml:space="preserve"> </w:t>
      </w:r>
      <w:r w:rsidR="006B7FEA">
        <w:t xml:space="preserve">que </w:t>
      </w:r>
      <w:r>
        <w:t xml:space="preserve">sua vinda ocorre </w:t>
      </w:r>
      <w:r w:rsidR="006B7FEA">
        <w:t>na busca</w:t>
      </w:r>
      <w:r>
        <w:t xml:space="preserve"> </w:t>
      </w:r>
      <w:r w:rsidR="006B7FEA">
        <w:t>d</w:t>
      </w:r>
      <w:r>
        <w:t>os pecadores reconhe</w:t>
      </w:r>
      <w:r w:rsidR="006B7FEA">
        <w:t>cere</w:t>
      </w:r>
      <w:r>
        <w:t>m suas falhas e bus</w:t>
      </w:r>
      <w:r w:rsidR="006B7FEA">
        <w:t>carem</w:t>
      </w:r>
      <w:r>
        <w:t xml:space="preserve"> sua transformação arrependida e sincera, como Lucas bem complementa a fala de Jesus em seu Evangelho: “</w:t>
      </w:r>
      <w:r w:rsidRPr="001F5250">
        <w:rPr>
          <w:i/>
        </w:rPr>
        <w:t xml:space="preserve">Os sãos não têm necessidade de médico e sim os doentes; não vim chamar os justos, mas sim os pecadores, </w:t>
      </w:r>
      <w:r w:rsidRPr="006B7FEA">
        <w:rPr>
          <w:i/>
          <w:u w:val="single"/>
        </w:rPr>
        <w:t>ao arrependimento</w:t>
      </w:r>
      <w:r w:rsidR="00F459D7">
        <w:rPr>
          <w:rStyle w:val="FootnoteReference"/>
        </w:rPr>
        <w:footnoteReference w:id="1"/>
      </w:r>
      <w:r>
        <w:t>”</w:t>
      </w:r>
      <w:r w:rsidR="00F459D7" w:rsidRPr="00F459D7">
        <w:rPr>
          <w:rStyle w:val="FootnoteReference"/>
        </w:rPr>
        <w:t xml:space="preserve"> </w:t>
      </w:r>
      <w:r>
        <w:t>(Lc 5,31-32)</w:t>
      </w:r>
      <w:r w:rsidRPr="001F5250">
        <w:t>.</w:t>
      </w:r>
    </w:p>
    <w:p w14:paraId="0601E48F" w14:textId="57E84B52" w:rsidR="00D670FE" w:rsidRDefault="00D670FE" w:rsidP="00D670FE">
      <w:pPr>
        <w:spacing w:before="120" w:after="240"/>
        <w:jc w:val="both"/>
      </w:pPr>
      <w:r>
        <w:t>Amadas</w:t>
      </w:r>
      <w:r w:rsidR="00F459D7">
        <w:t xml:space="preserve"> irmãs</w:t>
      </w:r>
      <w:r>
        <w:t>, amados</w:t>
      </w:r>
      <w:r w:rsidR="00F459D7">
        <w:t xml:space="preserve"> irmãos</w:t>
      </w:r>
      <w:r>
        <w:t xml:space="preserve">, lembremo-nos de que o mesmo chamado feio a Mateus também o é a cada um de nós. Cristo continua chamando-nos para </w:t>
      </w:r>
      <w:r w:rsidR="00DB1732">
        <w:t xml:space="preserve">segui-Lo, para </w:t>
      </w:r>
      <w:r>
        <w:t xml:space="preserve">sermos corresponsáveis de sua obra, </w:t>
      </w:r>
      <w:r w:rsidR="00DB1732">
        <w:t xml:space="preserve">independente de nossos defeitos, </w:t>
      </w:r>
      <w:r>
        <w:t xml:space="preserve">pois, pra Ele, não importa o que vem antes de aceitarmos </w:t>
      </w:r>
      <w:r w:rsidR="00DB1732">
        <w:t>seu convite, caso humildemente aceitemos seu chamado, esforçando-nos continuamente para sermos dele merecedores</w:t>
      </w:r>
      <w:r>
        <w:t>.</w:t>
      </w:r>
    </w:p>
    <w:p w14:paraId="06DF79EB" w14:textId="629188BF" w:rsidR="00D670FE" w:rsidRDefault="00D670FE" w:rsidP="00D670FE">
      <w:pPr>
        <w:spacing w:before="120" w:after="240"/>
        <w:jc w:val="both"/>
      </w:pPr>
      <w:r>
        <w:t xml:space="preserve">Que ouçamos </w:t>
      </w:r>
      <w:r w:rsidR="00DB1732">
        <w:t xml:space="preserve">o </w:t>
      </w:r>
      <w:r>
        <w:t xml:space="preserve">chamado divino e o aceitemos, jamais julgando quem quer que seja por fazer o mesmo. Nossos julgamentos e questionamentos sobre o passado de alguém servem muito mais </w:t>
      </w:r>
      <w:r w:rsidR="00DB1732">
        <w:t>como pedra de tropeço e equivocado exemplo</w:t>
      </w:r>
      <w:r>
        <w:t xml:space="preserve"> </w:t>
      </w:r>
      <w:r w:rsidR="00DB1732">
        <w:t>de nossa limitação humana</w:t>
      </w:r>
      <w:r>
        <w:t xml:space="preserve">. Sigamos </w:t>
      </w:r>
      <w:r w:rsidR="00DB1732">
        <w:t>a</w:t>
      </w:r>
      <w:r>
        <w:t xml:space="preserve"> humilde </w:t>
      </w:r>
      <w:r w:rsidR="00DB1732">
        <w:t>atitude</w:t>
      </w:r>
      <w:r>
        <w:t xml:space="preserve"> de Mateus e não </w:t>
      </w:r>
      <w:r w:rsidR="00DB1732">
        <w:t>a</w:t>
      </w:r>
      <w:r>
        <w:t xml:space="preserve"> dos farise</w:t>
      </w:r>
      <w:r w:rsidR="00DB1732">
        <w:t>us em suas críticas impiedosas.</w:t>
      </w:r>
    </w:p>
    <w:p w14:paraId="52CD3CE4" w14:textId="4E6A7698" w:rsidR="000A43B2" w:rsidRDefault="000A43B2" w:rsidP="00E71829">
      <w:pPr>
        <w:spacing w:before="100" w:beforeAutospacing="1" w:after="100" w:afterAutospacing="1"/>
        <w:jc w:val="both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Um fraterno abraço,</w:t>
      </w:r>
    </w:p>
    <w:p w14:paraId="638708D3" w14:textId="366DF9E1" w:rsidR="000A43B2" w:rsidRDefault="000A43B2" w:rsidP="000A43B2">
      <w:pPr>
        <w:spacing w:before="100" w:beforeAutospacing="1" w:after="100" w:afterAutospacing="1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Rev. Frei João Milton.</w:t>
      </w:r>
    </w:p>
    <w:p w14:paraId="168EB460" w14:textId="38B63ADE" w:rsidR="00061619" w:rsidRDefault="00061619" w:rsidP="003F6BEC"/>
    <w:sectPr w:rsidR="00061619" w:rsidSect="005A055B">
      <w:footerReference w:type="even" r:id="rId8"/>
      <w:footerReference w:type="default" r:id="rId9"/>
      <w:pgSz w:w="11900" w:h="16840"/>
      <w:pgMar w:top="1135" w:right="1418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EFDCC" w14:textId="77777777" w:rsidR="006B7FEA" w:rsidRDefault="006B7FEA" w:rsidP="00061D61">
      <w:r>
        <w:separator/>
      </w:r>
    </w:p>
  </w:endnote>
  <w:endnote w:type="continuationSeparator" w:id="0">
    <w:p w14:paraId="4C9D0EE4" w14:textId="77777777" w:rsidR="006B7FEA" w:rsidRDefault="006B7FEA" w:rsidP="0006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119B6" w14:textId="77777777" w:rsidR="006B7FEA" w:rsidRDefault="006B7FEA" w:rsidP="00C42D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6C08FA" w14:textId="77777777" w:rsidR="006B7FEA" w:rsidRDefault="006B7FEA" w:rsidP="00061D6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1C942" w14:textId="77777777" w:rsidR="006B7FEA" w:rsidRDefault="006B7FEA" w:rsidP="00C42D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173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7635FB" w14:textId="77777777" w:rsidR="006B7FEA" w:rsidRDefault="006B7FEA" w:rsidP="00061D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EB2E2" w14:textId="77777777" w:rsidR="006B7FEA" w:rsidRDefault="006B7FEA" w:rsidP="00061D61">
      <w:r>
        <w:separator/>
      </w:r>
    </w:p>
  </w:footnote>
  <w:footnote w:type="continuationSeparator" w:id="0">
    <w:p w14:paraId="2659A60C" w14:textId="77777777" w:rsidR="006B7FEA" w:rsidRDefault="006B7FEA" w:rsidP="00061D61">
      <w:r>
        <w:continuationSeparator/>
      </w:r>
    </w:p>
  </w:footnote>
  <w:footnote w:id="1">
    <w:p w14:paraId="63B9A2E5" w14:textId="77777777" w:rsidR="00F459D7" w:rsidRPr="006B7FEA" w:rsidRDefault="00F459D7" w:rsidP="00F459D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grifo nosso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EC"/>
    <w:rsid w:val="0000745D"/>
    <w:rsid w:val="00032E53"/>
    <w:rsid w:val="00061619"/>
    <w:rsid w:val="00061D61"/>
    <w:rsid w:val="000677D9"/>
    <w:rsid w:val="000700FF"/>
    <w:rsid w:val="00071CF5"/>
    <w:rsid w:val="00073EC7"/>
    <w:rsid w:val="000A43B2"/>
    <w:rsid w:val="000C627F"/>
    <w:rsid w:val="000C68E2"/>
    <w:rsid w:val="000E6585"/>
    <w:rsid w:val="000E68AF"/>
    <w:rsid w:val="00103596"/>
    <w:rsid w:val="0012097D"/>
    <w:rsid w:val="00123B72"/>
    <w:rsid w:val="0013729C"/>
    <w:rsid w:val="001A1D03"/>
    <w:rsid w:val="001A1FC6"/>
    <w:rsid w:val="001B0160"/>
    <w:rsid w:val="001B5EB9"/>
    <w:rsid w:val="001F5250"/>
    <w:rsid w:val="001F7175"/>
    <w:rsid w:val="00220EBF"/>
    <w:rsid w:val="00276C88"/>
    <w:rsid w:val="002A1BD2"/>
    <w:rsid w:val="002A3735"/>
    <w:rsid w:val="002B3B4E"/>
    <w:rsid w:val="002D3CAE"/>
    <w:rsid w:val="002E5EE7"/>
    <w:rsid w:val="00315A44"/>
    <w:rsid w:val="003341ED"/>
    <w:rsid w:val="00364610"/>
    <w:rsid w:val="003802AE"/>
    <w:rsid w:val="003929A4"/>
    <w:rsid w:val="00396FB8"/>
    <w:rsid w:val="003A10B4"/>
    <w:rsid w:val="003A545E"/>
    <w:rsid w:val="003A657D"/>
    <w:rsid w:val="003E63A3"/>
    <w:rsid w:val="003E6B08"/>
    <w:rsid w:val="003F6BEC"/>
    <w:rsid w:val="004208CA"/>
    <w:rsid w:val="00420BCD"/>
    <w:rsid w:val="00434EAA"/>
    <w:rsid w:val="00437463"/>
    <w:rsid w:val="0044617D"/>
    <w:rsid w:val="0045727E"/>
    <w:rsid w:val="004D4EE8"/>
    <w:rsid w:val="004E5392"/>
    <w:rsid w:val="004F28A5"/>
    <w:rsid w:val="004F3DF6"/>
    <w:rsid w:val="00501975"/>
    <w:rsid w:val="00502D6D"/>
    <w:rsid w:val="005038D0"/>
    <w:rsid w:val="005617F1"/>
    <w:rsid w:val="00564696"/>
    <w:rsid w:val="00572F8A"/>
    <w:rsid w:val="00591FF9"/>
    <w:rsid w:val="005A055B"/>
    <w:rsid w:val="006120CC"/>
    <w:rsid w:val="00624EEB"/>
    <w:rsid w:val="00631C4E"/>
    <w:rsid w:val="00671820"/>
    <w:rsid w:val="00683078"/>
    <w:rsid w:val="006B7FEA"/>
    <w:rsid w:val="006C14A6"/>
    <w:rsid w:val="00732E09"/>
    <w:rsid w:val="00735BE4"/>
    <w:rsid w:val="00741693"/>
    <w:rsid w:val="00786AEE"/>
    <w:rsid w:val="00790AFD"/>
    <w:rsid w:val="007938BE"/>
    <w:rsid w:val="00795F1A"/>
    <w:rsid w:val="007B147E"/>
    <w:rsid w:val="007C219B"/>
    <w:rsid w:val="007E0ABB"/>
    <w:rsid w:val="008263F6"/>
    <w:rsid w:val="008358B7"/>
    <w:rsid w:val="00855426"/>
    <w:rsid w:val="00864D24"/>
    <w:rsid w:val="00873588"/>
    <w:rsid w:val="00894152"/>
    <w:rsid w:val="008A3BB3"/>
    <w:rsid w:val="008A7647"/>
    <w:rsid w:val="008D1933"/>
    <w:rsid w:val="008E27E7"/>
    <w:rsid w:val="0090606A"/>
    <w:rsid w:val="009117F1"/>
    <w:rsid w:val="00925996"/>
    <w:rsid w:val="00930611"/>
    <w:rsid w:val="0093617B"/>
    <w:rsid w:val="00940F1A"/>
    <w:rsid w:val="00943AC4"/>
    <w:rsid w:val="009643C7"/>
    <w:rsid w:val="00967C88"/>
    <w:rsid w:val="009C4D04"/>
    <w:rsid w:val="009E4AD7"/>
    <w:rsid w:val="00A11668"/>
    <w:rsid w:val="00A8496F"/>
    <w:rsid w:val="00AD49D0"/>
    <w:rsid w:val="00AE72A2"/>
    <w:rsid w:val="00AF1806"/>
    <w:rsid w:val="00AF42FB"/>
    <w:rsid w:val="00B128FA"/>
    <w:rsid w:val="00B326DC"/>
    <w:rsid w:val="00B35804"/>
    <w:rsid w:val="00B45649"/>
    <w:rsid w:val="00BA247B"/>
    <w:rsid w:val="00BA2B57"/>
    <w:rsid w:val="00BB4BE9"/>
    <w:rsid w:val="00BD1E80"/>
    <w:rsid w:val="00BF3BE4"/>
    <w:rsid w:val="00C07954"/>
    <w:rsid w:val="00C2085B"/>
    <w:rsid w:val="00C22357"/>
    <w:rsid w:val="00C42D29"/>
    <w:rsid w:val="00C5388A"/>
    <w:rsid w:val="00C64155"/>
    <w:rsid w:val="00C66B39"/>
    <w:rsid w:val="00C920E6"/>
    <w:rsid w:val="00CB50D9"/>
    <w:rsid w:val="00CC0767"/>
    <w:rsid w:val="00CE0CE7"/>
    <w:rsid w:val="00CE66DC"/>
    <w:rsid w:val="00D21E42"/>
    <w:rsid w:val="00D26F27"/>
    <w:rsid w:val="00D3200A"/>
    <w:rsid w:val="00D36A68"/>
    <w:rsid w:val="00D40DF3"/>
    <w:rsid w:val="00D46B80"/>
    <w:rsid w:val="00D624D6"/>
    <w:rsid w:val="00D65871"/>
    <w:rsid w:val="00D670FE"/>
    <w:rsid w:val="00D80CEC"/>
    <w:rsid w:val="00D819B2"/>
    <w:rsid w:val="00D91C66"/>
    <w:rsid w:val="00DB1732"/>
    <w:rsid w:val="00DB5E31"/>
    <w:rsid w:val="00DE5036"/>
    <w:rsid w:val="00DE5BFE"/>
    <w:rsid w:val="00DF09D3"/>
    <w:rsid w:val="00E3486C"/>
    <w:rsid w:val="00E55E47"/>
    <w:rsid w:val="00E6199F"/>
    <w:rsid w:val="00E6630C"/>
    <w:rsid w:val="00E714E5"/>
    <w:rsid w:val="00E71829"/>
    <w:rsid w:val="00EA3992"/>
    <w:rsid w:val="00EA39E5"/>
    <w:rsid w:val="00EC0708"/>
    <w:rsid w:val="00F27114"/>
    <w:rsid w:val="00F37EC5"/>
    <w:rsid w:val="00F459D7"/>
    <w:rsid w:val="00F562D9"/>
    <w:rsid w:val="00F93351"/>
    <w:rsid w:val="00F93EF3"/>
    <w:rsid w:val="00FD51B5"/>
    <w:rsid w:val="00FD51E1"/>
    <w:rsid w:val="00FD615A"/>
    <w:rsid w:val="00FF56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AE9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19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8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2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61D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D61"/>
    <w:rPr>
      <w:rFonts w:ascii="Times New Roman" w:hAnsi="Times New Roman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061D61"/>
  </w:style>
  <w:style w:type="paragraph" w:styleId="FootnoteText">
    <w:name w:val="footnote text"/>
    <w:basedOn w:val="Normal"/>
    <w:link w:val="FootnoteTextChar"/>
    <w:uiPriority w:val="99"/>
    <w:unhideWhenUsed/>
    <w:rsid w:val="006B7FEA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7FEA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6B7FE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19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8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2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61D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D61"/>
    <w:rPr>
      <w:rFonts w:ascii="Times New Roman" w:hAnsi="Times New Roman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061D61"/>
  </w:style>
  <w:style w:type="paragraph" w:styleId="FootnoteText">
    <w:name w:val="footnote text"/>
    <w:basedOn w:val="Normal"/>
    <w:link w:val="FootnoteTextChar"/>
    <w:uiPriority w:val="99"/>
    <w:unhideWhenUsed/>
    <w:rsid w:val="006B7FEA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7FEA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6B7F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97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99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380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26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7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79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00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3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3742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2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2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5069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2896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9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25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65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9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1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76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207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4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0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548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1222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1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4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87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852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1086</Words>
  <Characters>5376</Characters>
  <Application>Microsoft Macintosh Word</Application>
  <DocSecurity>0</DocSecurity>
  <Lines>96</Lines>
  <Paragraphs>19</Paragraphs>
  <ScaleCrop>false</ScaleCrop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</dc:creator>
  <cp:keywords/>
  <dc:description/>
  <cp:lastModifiedBy>Milton Menezes</cp:lastModifiedBy>
  <cp:revision>15</cp:revision>
  <cp:lastPrinted>2018-06-14T23:28:00Z</cp:lastPrinted>
  <dcterms:created xsi:type="dcterms:W3CDTF">2018-07-06T14:22:00Z</dcterms:created>
  <dcterms:modified xsi:type="dcterms:W3CDTF">2018-07-06T22:40:00Z</dcterms:modified>
</cp:coreProperties>
</file>