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F6D2" w14:textId="77777777" w:rsidR="003D61AE" w:rsidRPr="00C05871" w:rsidRDefault="00C05871" w:rsidP="00C05871">
      <w:pPr>
        <w:spacing w:before="120" w:after="120"/>
        <w:jc w:val="center"/>
        <w:rPr>
          <w:rFonts w:ascii="Arial" w:hAnsi="Arial" w:cs="Arial"/>
          <w:b/>
          <w:sz w:val="28"/>
          <w:szCs w:val="28"/>
        </w:rPr>
      </w:pPr>
      <w:r w:rsidRPr="00C05871">
        <w:rPr>
          <w:rFonts w:ascii="Arial" w:hAnsi="Arial" w:cs="Arial"/>
          <w:b/>
          <w:sz w:val="28"/>
          <w:szCs w:val="28"/>
        </w:rPr>
        <w:t>Homem algum é uma ilha</w:t>
      </w:r>
    </w:p>
    <w:p w14:paraId="08B6C497" w14:textId="77777777" w:rsidR="00C05871" w:rsidRPr="00C05871" w:rsidRDefault="00C05871" w:rsidP="00C05871">
      <w:pPr>
        <w:spacing w:before="120" w:after="240"/>
        <w:jc w:val="center"/>
        <w:rPr>
          <w:rFonts w:ascii="Arial" w:hAnsi="Arial" w:cs="Arial"/>
          <w:b/>
          <w:sz w:val="28"/>
          <w:szCs w:val="28"/>
        </w:rPr>
      </w:pPr>
      <w:r w:rsidRPr="00C05871">
        <w:rPr>
          <w:rFonts w:ascii="Arial" w:hAnsi="Arial" w:cs="Arial"/>
          <w:b/>
          <w:sz w:val="28"/>
          <w:szCs w:val="28"/>
        </w:rPr>
        <w:t>– Prólogo –</w:t>
      </w:r>
      <w:r>
        <w:rPr>
          <w:rStyle w:val="FootnoteReference"/>
          <w:rFonts w:ascii="Arial" w:hAnsi="Arial" w:cs="Arial"/>
          <w:b/>
          <w:sz w:val="28"/>
          <w:szCs w:val="28"/>
        </w:rPr>
        <w:footnoteReference w:id="1"/>
      </w:r>
    </w:p>
    <w:p w14:paraId="66A0875B" w14:textId="77777777" w:rsidR="00C05871" w:rsidRDefault="00C05871" w:rsidP="00E849BB">
      <w:pPr>
        <w:spacing w:before="120" w:after="240"/>
        <w:jc w:val="both"/>
        <w:rPr>
          <w:rFonts w:ascii="Times New Roman" w:hAnsi="Times New Roman" w:cs="Times New Roman"/>
          <w:sz w:val="28"/>
          <w:szCs w:val="28"/>
        </w:rPr>
      </w:pPr>
    </w:p>
    <w:p w14:paraId="3775983C" w14:textId="77777777" w:rsidR="0002594E" w:rsidRPr="00C05871" w:rsidRDefault="00E849BB" w:rsidP="00C05871">
      <w:pPr>
        <w:spacing w:before="120" w:after="240"/>
        <w:ind w:left="2268"/>
        <w:jc w:val="both"/>
        <w:rPr>
          <w:rFonts w:ascii="Times New Roman" w:hAnsi="Times New Roman" w:cs="Times New Roman"/>
          <w:sz w:val="24"/>
          <w:szCs w:val="24"/>
        </w:rPr>
      </w:pPr>
      <w:r w:rsidRPr="00C05871">
        <w:rPr>
          <w:rFonts w:ascii="Times New Roman" w:hAnsi="Times New Roman" w:cs="Times New Roman"/>
          <w:sz w:val="24"/>
          <w:szCs w:val="24"/>
        </w:rPr>
        <w:t>Por mais decadentes que pareçam o homem e o mundo e por mais terrível que se torne o desespero humano, enquanto o homem continuar a ser homem, é a sua própria humanidade que continuará a dizer-lhe: a vida tem um sentido.</w:t>
      </w:r>
    </w:p>
    <w:p w14:paraId="355DF809" w14:textId="77777777" w:rsidR="00C05871" w:rsidRDefault="00C05871" w:rsidP="00E849BB">
      <w:pPr>
        <w:spacing w:before="120" w:after="240"/>
        <w:jc w:val="both"/>
        <w:rPr>
          <w:rFonts w:ascii="Times New Roman" w:hAnsi="Times New Roman" w:cs="Times New Roman"/>
          <w:sz w:val="28"/>
          <w:szCs w:val="28"/>
        </w:rPr>
      </w:pPr>
    </w:p>
    <w:p w14:paraId="71013A9F" w14:textId="77777777" w:rsidR="00E849BB" w:rsidRDefault="00E849BB"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 xml:space="preserve">Thomas Merton inicia </w:t>
      </w:r>
      <w:r w:rsidR="007813D1">
        <w:rPr>
          <w:rFonts w:ascii="Times New Roman" w:hAnsi="Times New Roman" w:cs="Times New Roman"/>
          <w:sz w:val="28"/>
          <w:szCs w:val="28"/>
        </w:rPr>
        <w:t xml:space="preserve">o Prólogo de seu livro “Homem algum é uma ilha” </w:t>
      </w:r>
      <w:r>
        <w:rPr>
          <w:rFonts w:ascii="Times New Roman" w:hAnsi="Times New Roman" w:cs="Times New Roman"/>
          <w:sz w:val="28"/>
          <w:szCs w:val="28"/>
        </w:rPr>
        <w:t xml:space="preserve">destacando o fato de </w:t>
      </w:r>
      <w:r w:rsidR="007813D1">
        <w:rPr>
          <w:rFonts w:ascii="Times New Roman" w:hAnsi="Times New Roman" w:cs="Times New Roman"/>
          <w:sz w:val="28"/>
          <w:szCs w:val="28"/>
        </w:rPr>
        <w:t xml:space="preserve">a vida valer </w:t>
      </w:r>
      <w:r>
        <w:rPr>
          <w:rFonts w:ascii="Times New Roman" w:hAnsi="Times New Roman" w:cs="Times New Roman"/>
          <w:sz w:val="28"/>
          <w:szCs w:val="28"/>
        </w:rPr>
        <w:t xml:space="preserve">a pena </w:t>
      </w:r>
      <w:r w:rsidR="007813D1">
        <w:rPr>
          <w:rFonts w:ascii="Times New Roman" w:hAnsi="Times New Roman" w:cs="Times New Roman"/>
          <w:sz w:val="28"/>
          <w:szCs w:val="28"/>
        </w:rPr>
        <w:t>ser realmente</w:t>
      </w:r>
      <w:r>
        <w:rPr>
          <w:rFonts w:ascii="Times New Roman" w:hAnsi="Times New Roman" w:cs="Times New Roman"/>
          <w:sz w:val="28"/>
          <w:szCs w:val="28"/>
        </w:rPr>
        <w:t xml:space="preserve"> vivida, premissa alcançada pelo esforço necessário de se identificar o </w:t>
      </w:r>
      <w:r w:rsidR="007813D1">
        <w:rPr>
          <w:rFonts w:ascii="Times New Roman" w:hAnsi="Times New Roman" w:cs="Times New Roman"/>
          <w:sz w:val="28"/>
          <w:szCs w:val="28"/>
        </w:rPr>
        <w:t xml:space="preserve">seu verdadeiro </w:t>
      </w:r>
      <w:r>
        <w:rPr>
          <w:rFonts w:ascii="Times New Roman" w:hAnsi="Times New Roman" w:cs="Times New Roman"/>
          <w:sz w:val="28"/>
          <w:szCs w:val="28"/>
        </w:rPr>
        <w:t>sentido. A nossa vida, necessariamente, tem de ter um sentido, o qual precisa ser identificado e o mesmo precisa ser o norte de nosso cotidiano.</w:t>
      </w:r>
    </w:p>
    <w:p w14:paraId="5732DF4B" w14:textId="77777777" w:rsidR="00C47721" w:rsidRDefault="006E54FB"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Lembra-nos o autor a difícil tarefa do crescimento no processo de vida, bem como de sua maturidade pessoal</w:t>
      </w:r>
      <w:r w:rsidR="00B529FE">
        <w:rPr>
          <w:rFonts w:ascii="Times New Roman" w:hAnsi="Times New Roman" w:cs="Times New Roman"/>
          <w:sz w:val="28"/>
          <w:szCs w:val="28"/>
        </w:rPr>
        <w:t xml:space="preserve">, </w:t>
      </w:r>
      <w:r w:rsidR="007813D1">
        <w:rPr>
          <w:rFonts w:ascii="Times New Roman" w:hAnsi="Times New Roman" w:cs="Times New Roman"/>
          <w:sz w:val="28"/>
          <w:szCs w:val="28"/>
        </w:rPr>
        <w:t xml:space="preserve">e como resultado é possível </w:t>
      </w:r>
      <w:r w:rsidR="00B529FE">
        <w:rPr>
          <w:rFonts w:ascii="Times New Roman" w:hAnsi="Times New Roman" w:cs="Times New Roman"/>
          <w:sz w:val="28"/>
          <w:szCs w:val="28"/>
        </w:rPr>
        <w:t>chega</w:t>
      </w:r>
      <w:r w:rsidR="007813D1">
        <w:rPr>
          <w:rFonts w:ascii="Times New Roman" w:hAnsi="Times New Roman" w:cs="Times New Roman"/>
          <w:sz w:val="28"/>
          <w:szCs w:val="28"/>
        </w:rPr>
        <w:t>rmos</w:t>
      </w:r>
      <w:r w:rsidR="00B529FE">
        <w:rPr>
          <w:rFonts w:ascii="Times New Roman" w:hAnsi="Times New Roman" w:cs="Times New Roman"/>
          <w:sz w:val="28"/>
          <w:szCs w:val="28"/>
        </w:rPr>
        <w:t xml:space="preserve"> à consciência do que vem a ser o sentido da vida. </w:t>
      </w:r>
      <w:r w:rsidR="007813D1">
        <w:rPr>
          <w:rFonts w:ascii="Times New Roman" w:hAnsi="Times New Roman" w:cs="Times New Roman"/>
          <w:sz w:val="28"/>
          <w:szCs w:val="28"/>
        </w:rPr>
        <w:t>Segundo ele, t</w:t>
      </w:r>
      <w:r w:rsidR="00B529FE">
        <w:rPr>
          <w:rFonts w:ascii="Times New Roman" w:hAnsi="Times New Roman" w:cs="Times New Roman"/>
          <w:sz w:val="28"/>
          <w:szCs w:val="28"/>
        </w:rPr>
        <w:t xml:space="preserve">al dificuldade sustenta-se na </w:t>
      </w:r>
      <w:r w:rsidR="007813D1">
        <w:rPr>
          <w:rFonts w:ascii="Times New Roman" w:hAnsi="Times New Roman" w:cs="Times New Roman"/>
          <w:sz w:val="28"/>
          <w:szCs w:val="28"/>
        </w:rPr>
        <w:t xml:space="preserve">necessária </w:t>
      </w:r>
      <w:r w:rsidR="00B529FE">
        <w:rPr>
          <w:rFonts w:ascii="Times New Roman" w:hAnsi="Times New Roman" w:cs="Times New Roman"/>
          <w:sz w:val="28"/>
          <w:szCs w:val="28"/>
        </w:rPr>
        <w:t xml:space="preserve">busca permanente individual da própria salvação, à custa de muito trabalho, pois, apesar da possibilidade do apoio coletivo, cada um é o verdadeiro e único responsável por viver a sua própria vida e encontrar-se a si mesmo. Ocorre que, apesar de </w:t>
      </w:r>
      <w:r w:rsidR="0046106A">
        <w:rPr>
          <w:rFonts w:ascii="Times New Roman" w:hAnsi="Times New Roman" w:cs="Times New Roman"/>
          <w:sz w:val="28"/>
          <w:szCs w:val="28"/>
        </w:rPr>
        <w:t>essa pessoal</w:t>
      </w:r>
      <w:r w:rsidR="00B529FE">
        <w:rPr>
          <w:rFonts w:ascii="Times New Roman" w:hAnsi="Times New Roman" w:cs="Times New Roman"/>
          <w:sz w:val="28"/>
          <w:szCs w:val="28"/>
        </w:rPr>
        <w:t xml:space="preserve"> responsabilidade, há uma instintiva tendência de buscar no outro, possíveis exemplos a serem estudados e até mesmo </w:t>
      </w:r>
      <w:r w:rsidR="007813D1">
        <w:rPr>
          <w:rFonts w:ascii="Times New Roman" w:hAnsi="Times New Roman" w:cs="Times New Roman"/>
          <w:sz w:val="28"/>
          <w:szCs w:val="28"/>
        </w:rPr>
        <w:t>seguidos</w:t>
      </w:r>
      <w:r w:rsidR="00B529FE">
        <w:rPr>
          <w:rFonts w:ascii="Times New Roman" w:hAnsi="Times New Roman" w:cs="Times New Roman"/>
          <w:sz w:val="28"/>
          <w:szCs w:val="28"/>
        </w:rPr>
        <w:t xml:space="preserve">, o que se reveste de </w:t>
      </w:r>
      <w:r w:rsidR="0046106A">
        <w:rPr>
          <w:rFonts w:ascii="Times New Roman" w:hAnsi="Times New Roman" w:cs="Times New Roman"/>
          <w:sz w:val="28"/>
          <w:szCs w:val="28"/>
        </w:rPr>
        <w:t>aspectos positivos e negativos para a concretude de tal intento</w:t>
      </w:r>
      <w:r w:rsidR="00B529FE">
        <w:rPr>
          <w:rFonts w:ascii="Times New Roman" w:hAnsi="Times New Roman" w:cs="Times New Roman"/>
          <w:sz w:val="28"/>
          <w:szCs w:val="28"/>
        </w:rPr>
        <w:t>.</w:t>
      </w:r>
      <w:r w:rsidR="00C47721">
        <w:rPr>
          <w:rFonts w:ascii="Times New Roman" w:hAnsi="Times New Roman" w:cs="Times New Roman"/>
          <w:sz w:val="28"/>
          <w:szCs w:val="28"/>
        </w:rPr>
        <w:t xml:space="preserve"> Precisamos nos atentar e fugir da angústia, como sinal de insegurança espiritual, que tão facilmente toma conta de nós, juntamente com</w:t>
      </w:r>
      <w:r w:rsidR="007813D1">
        <w:rPr>
          <w:rFonts w:ascii="Times New Roman" w:hAnsi="Times New Roman" w:cs="Times New Roman"/>
          <w:sz w:val="28"/>
          <w:szCs w:val="28"/>
        </w:rPr>
        <w:t xml:space="preserve"> </w:t>
      </w:r>
      <w:r w:rsidR="00C47721">
        <w:rPr>
          <w:rFonts w:ascii="Times New Roman" w:hAnsi="Times New Roman" w:cs="Times New Roman"/>
          <w:sz w:val="28"/>
          <w:szCs w:val="28"/>
        </w:rPr>
        <w:t>a preguiça e o desespero, libertando-nos de bonitas respostas e de fáceis caminhos a serem seguidos.</w:t>
      </w:r>
    </w:p>
    <w:p w14:paraId="55AD3210" w14:textId="77777777" w:rsidR="00E849BB" w:rsidRDefault="008B55C5"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Descortina</w:t>
      </w:r>
      <w:r w:rsidR="00C47721">
        <w:rPr>
          <w:rFonts w:ascii="Times New Roman" w:hAnsi="Times New Roman" w:cs="Times New Roman"/>
          <w:sz w:val="28"/>
          <w:szCs w:val="28"/>
        </w:rPr>
        <w:t xml:space="preserve">, então, Merton, </w:t>
      </w:r>
      <w:r>
        <w:rPr>
          <w:rFonts w:ascii="Times New Roman" w:hAnsi="Times New Roman" w:cs="Times New Roman"/>
          <w:sz w:val="28"/>
          <w:szCs w:val="28"/>
        </w:rPr>
        <w:t>como</w:t>
      </w:r>
      <w:r w:rsidR="00C47721">
        <w:rPr>
          <w:rFonts w:ascii="Times New Roman" w:hAnsi="Times New Roman" w:cs="Times New Roman"/>
          <w:sz w:val="28"/>
          <w:szCs w:val="28"/>
        </w:rPr>
        <w:t xml:space="preserve"> sustentação às reflexões apresentadas </w:t>
      </w:r>
      <w:r>
        <w:rPr>
          <w:rFonts w:ascii="Times New Roman" w:hAnsi="Times New Roman" w:cs="Times New Roman"/>
          <w:sz w:val="28"/>
          <w:szCs w:val="28"/>
        </w:rPr>
        <w:t xml:space="preserve">por ele </w:t>
      </w:r>
      <w:r w:rsidR="00C47721">
        <w:rPr>
          <w:rFonts w:ascii="Times New Roman" w:hAnsi="Times New Roman" w:cs="Times New Roman"/>
          <w:sz w:val="28"/>
          <w:szCs w:val="28"/>
        </w:rPr>
        <w:t xml:space="preserve">nesse livro, </w:t>
      </w:r>
      <w:r>
        <w:rPr>
          <w:rFonts w:ascii="Times New Roman" w:hAnsi="Times New Roman" w:cs="Times New Roman"/>
          <w:sz w:val="28"/>
          <w:szCs w:val="28"/>
        </w:rPr>
        <w:t xml:space="preserve">suas </w:t>
      </w:r>
      <w:r w:rsidR="00C47721">
        <w:rPr>
          <w:rFonts w:ascii="Times New Roman" w:hAnsi="Times New Roman" w:cs="Times New Roman"/>
          <w:sz w:val="28"/>
          <w:szCs w:val="28"/>
        </w:rPr>
        <w:t>bases tradicionais, modernas e pessoais, sem que, no entanto, venha a se separar da tradição católica, apesar de aceitá-la de forma inteligível e apropriada</w:t>
      </w:r>
      <w:r w:rsidR="007813D1">
        <w:rPr>
          <w:rFonts w:ascii="Times New Roman" w:hAnsi="Times New Roman" w:cs="Times New Roman"/>
          <w:sz w:val="28"/>
          <w:szCs w:val="28"/>
        </w:rPr>
        <w:t>, jamais de forma cega</w:t>
      </w:r>
      <w:r w:rsidR="00C47721">
        <w:rPr>
          <w:rFonts w:ascii="Times New Roman" w:hAnsi="Times New Roman" w:cs="Times New Roman"/>
          <w:sz w:val="28"/>
          <w:szCs w:val="28"/>
        </w:rPr>
        <w:t xml:space="preserve">. Assim sendo, </w:t>
      </w:r>
      <w:r w:rsidR="00F07C92">
        <w:rPr>
          <w:rFonts w:ascii="Times New Roman" w:hAnsi="Times New Roman" w:cs="Times New Roman"/>
          <w:sz w:val="28"/>
          <w:szCs w:val="28"/>
        </w:rPr>
        <w:t xml:space="preserve">o autor </w:t>
      </w:r>
      <w:r w:rsidR="00C47721">
        <w:rPr>
          <w:rFonts w:ascii="Times New Roman" w:hAnsi="Times New Roman" w:cs="Times New Roman"/>
          <w:sz w:val="28"/>
          <w:szCs w:val="28"/>
        </w:rPr>
        <w:t xml:space="preserve">aponta a concretização cotidiana da fé, </w:t>
      </w:r>
      <w:r w:rsidR="007813D1">
        <w:rPr>
          <w:rFonts w:ascii="Times New Roman" w:hAnsi="Times New Roman" w:cs="Times New Roman"/>
          <w:sz w:val="28"/>
          <w:szCs w:val="28"/>
        </w:rPr>
        <w:t xml:space="preserve">com sua </w:t>
      </w:r>
      <w:r w:rsidR="00C47721">
        <w:rPr>
          <w:rFonts w:ascii="Times New Roman" w:hAnsi="Times New Roman" w:cs="Times New Roman"/>
          <w:sz w:val="28"/>
          <w:szCs w:val="28"/>
        </w:rPr>
        <w:t>viv</w:t>
      </w:r>
      <w:r w:rsidR="007813D1">
        <w:rPr>
          <w:rFonts w:ascii="Times New Roman" w:hAnsi="Times New Roman" w:cs="Times New Roman"/>
          <w:sz w:val="28"/>
          <w:szCs w:val="28"/>
        </w:rPr>
        <w:t>ê</w:t>
      </w:r>
      <w:r w:rsidR="00C47721">
        <w:rPr>
          <w:rFonts w:ascii="Times New Roman" w:hAnsi="Times New Roman" w:cs="Times New Roman"/>
          <w:sz w:val="28"/>
          <w:szCs w:val="28"/>
        </w:rPr>
        <w:t xml:space="preserve">ncia antes mesmo de </w:t>
      </w:r>
      <w:r w:rsidR="00C47721">
        <w:rPr>
          <w:rFonts w:ascii="Times New Roman" w:hAnsi="Times New Roman" w:cs="Times New Roman"/>
          <w:sz w:val="28"/>
          <w:szCs w:val="28"/>
        </w:rPr>
        <w:lastRenderedPageBreak/>
        <w:t>ser discutida, como a primeira responsabilidade de um homem de fé.</w:t>
      </w:r>
      <w:r w:rsidR="00F07C92">
        <w:rPr>
          <w:rFonts w:ascii="Times New Roman" w:hAnsi="Times New Roman" w:cs="Times New Roman"/>
          <w:sz w:val="28"/>
          <w:szCs w:val="28"/>
        </w:rPr>
        <w:t xml:space="preserve"> Destaca, ainda, a importância </w:t>
      </w:r>
      <w:r w:rsidR="007813D1">
        <w:rPr>
          <w:rFonts w:ascii="Times New Roman" w:hAnsi="Times New Roman" w:cs="Times New Roman"/>
          <w:sz w:val="28"/>
          <w:szCs w:val="28"/>
        </w:rPr>
        <w:t xml:space="preserve">e a necessidade </w:t>
      </w:r>
      <w:r w:rsidR="00F07C92">
        <w:rPr>
          <w:rFonts w:ascii="Times New Roman" w:hAnsi="Times New Roman" w:cs="Times New Roman"/>
          <w:sz w:val="28"/>
          <w:szCs w:val="28"/>
        </w:rPr>
        <w:t>das reflexões apresentadas por ele no livro em tela, mesmo não pretendendo responder de forma definitiva ou aprofundada questões relacionadas ao que lhe parece ser o sentido da vida. Para tanto, apresenta um fio condutor que é a busca de todo ser humano da própria salvação e a dos seus mais próximos. Aborda, também, como aspecto importante, a “</w:t>
      </w:r>
      <w:r w:rsidR="00F07C92" w:rsidRPr="00F07C92">
        <w:rPr>
          <w:rFonts w:ascii="Times New Roman" w:hAnsi="Times New Roman" w:cs="Times New Roman"/>
          <w:i/>
          <w:sz w:val="28"/>
          <w:szCs w:val="28"/>
        </w:rPr>
        <w:t>plenitude dos divinos poderes no amor de Deus e dos outros</w:t>
      </w:r>
      <w:r w:rsidR="00F07C92">
        <w:rPr>
          <w:rFonts w:ascii="Times New Roman" w:hAnsi="Times New Roman" w:cs="Times New Roman"/>
          <w:sz w:val="28"/>
          <w:szCs w:val="28"/>
        </w:rPr>
        <w:t xml:space="preserve">”, associado </w:t>
      </w:r>
      <w:r w:rsidR="005066CC">
        <w:rPr>
          <w:rFonts w:ascii="Times New Roman" w:hAnsi="Times New Roman" w:cs="Times New Roman"/>
          <w:sz w:val="28"/>
          <w:szCs w:val="28"/>
        </w:rPr>
        <w:t>à</w:t>
      </w:r>
      <w:r w:rsidR="00F07C92">
        <w:rPr>
          <w:rFonts w:ascii="Times New Roman" w:hAnsi="Times New Roman" w:cs="Times New Roman"/>
          <w:sz w:val="28"/>
          <w:szCs w:val="28"/>
        </w:rPr>
        <w:t xml:space="preserve"> importância de cada um </w:t>
      </w:r>
      <w:r w:rsidR="005066CC">
        <w:rPr>
          <w:rFonts w:ascii="Times New Roman" w:hAnsi="Times New Roman" w:cs="Times New Roman"/>
          <w:sz w:val="28"/>
          <w:szCs w:val="28"/>
        </w:rPr>
        <w:t>encontrar-se nos outros e através deles, além de fazê-lo em si mesmo e, para tanto, menciona as mensagens evangélicas: “</w:t>
      </w:r>
      <w:r w:rsidR="005066CC" w:rsidRPr="005066CC">
        <w:rPr>
          <w:rFonts w:ascii="Times New Roman" w:hAnsi="Times New Roman" w:cs="Times New Roman"/>
          <w:i/>
          <w:sz w:val="28"/>
          <w:szCs w:val="28"/>
        </w:rPr>
        <w:t>Se alguém quer salvar a sua vida, deve perdê-la</w:t>
      </w:r>
      <w:r w:rsidR="007813D1">
        <w:rPr>
          <w:rFonts w:ascii="Times New Roman" w:hAnsi="Times New Roman" w:cs="Times New Roman"/>
          <w:sz w:val="28"/>
          <w:szCs w:val="28"/>
        </w:rPr>
        <w:t>”, e</w:t>
      </w:r>
      <w:r w:rsidR="005066CC">
        <w:rPr>
          <w:rFonts w:ascii="Times New Roman" w:hAnsi="Times New Roman" w:cs="Times New Roman"/>
          <w:sz w:val="28"/>
          <w:szCs w:val="28"/>
        </w:rPr>
        <w:t xml:space="preserve"> “</w:t>
      </w:r>
      <w:r w:rsidR="005066CC" w:rsidRPr="005066CC">
        <w:rPr>
          <w:rFonts w:ascii="Times New Roman" w:hAnsi="Times New Roman" w:cs="Times New Roman"/>
          <w:i/>
          <w:sz w:val="28"/>
          <w:szCs w:val="28"/>
        </w:rPr>
        <w:t>Amai-vos uns aos outros como Eu vos amei</w:t>
      </w:r>
      <w:r w:rsidR="005066CC">
        <w:rPr>
          <w:rFonts w:ascii="Times New Roman" w:hAnsi="Times New Roman" w:cs="Times New Roman"/>
          <w:sz w:val="28"/>
          <w:szCs w:val="28"/>
        </w:rPr>
        <w:t>”.</w:t>
      </w:r>
    </w:p>
    <w:p w14:paraId="70666647" w14:textId="7FBF0A83" w:rsidR="0046106A" w:rsidRDefault="003D61AE"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 xml:space="preserve">Merton esclarece o que ele chama de </w:t>
      </w:r>
      <w:r w:rsidR="00A234D5">
        <w:rPr>
          <w:rFonts w:ascii="Times New Roman" w:hAnsi="Times New Roman" w:cs="Times New Roman"/>
          <w:sz w:val="28"/>
          <w:szCs w:val="28"/>
        </w:rPr>
        <w:t>“</w:t>
      </w:r>
      <w:r>
        <w:rPr>
          <w:rFonts w:ascii="Times New Roman" w:hAnsi="Times New Roman" w:cs="Times New Roman"/>
          <w:sz w:val="28"/>
          <w:szCs w:val="28"/>
        </w:rPr>
        <w:t>salvação</w:t>
      </w:r>
      <w:r w:rsidR="00A234D5">
        <w:rPr>
          <w:rFonts w:ascii="Times New Roman" w:hAnsi="Times New Roman" w:cs="Times New Roman"/>
          <w:sz w:val="28"/>
          <w:szCs w:val="28"/>
        </w:rPr>
        <w:t>”,</w:t>
      </w:r>
      <w:r>
        <w:rPr>
          <w:rFonts w:ascii="Times New Roman" w:hAnsi="Times New Roman" w:cs="Times New Roman"/>
          <w:sz w:val="28"/>
          <w:szCs w:val="28"/>
        </w:rPr>
        <w:t xml:space="preserve"> não est</w:t>
      </w:r>
      <w:r w:rsidR="00A234D5">
        <w:rPr>
          <w:rFonts w:ascii="Times New Roman" w:hAnsi="Times New Roman" w:cs="Times New Roman"/>
          <w:sz w:val="28"/>
          <w:szCs w:val="28"/>
        </w:rPr>
        <w:t>ando</w:t>
      </w:r>
      <w:r>
        <w:rPr>
          <w:rFonts w:ascii="Times New Roman" w:hAnsi="Times New Roman" w:cs="Times New Roman"/>
          <w:sz w:val="28"/>
          <w:szCs w:val="28"/>
        </w:rPr>
        <w:t xml:space="preserve"> relacionada a questões subjetivas ou psicológicas, mas sim </w:t>
      </w:r>
      <w:r w:rsidR="00A45BBF">
        <w:rPr>
          <w:rFonts w:ascii="Times New Roman" w:hAnsi="Times New Roman" w:cs="Times New Roman"/>
          <w:sz w:val="28"/>
          <w:szCs w:val="28"/>
        </w:rPr>
        <w:t xml:space="preserve">com </w:t>
      </w:r>
      <w:r>
        <w:rPr>
          <w:rFonts w:ascii="Times New Roman" w:hAnsi="Times New Roman" w:cs="Times New Roman"/>
          <w:sz w:val="28"/>
          <w:szCs w:val="28"/>
        </w:rPr>
        <w:t>o próprio encontro com Cristo, de forma objetiva, mística e sobrenatural.</w:t>
      </w:r>
      <w:r w:rsidR="00A45BBF">
        <w:rPr>
          <w:rFonts w:ascii="Times New Roman" w:hAnsi="Times New Roman" w:cs="Times New Roman"/>
          <w:sz w:val="28"/>
          <w:szCs w:val="28"/>
        </w:rPr>
        <w:t xml:space="preserve"> Tal encontro não pode ser decorrente de uma evasão, ou de uma fuga para fora de si, mas sim de um corajoso enfrentamento do verdadeiro eu, com todas as limitações presentes e sua aceitação. Diante disso, o autor alega que “</w:t>
      </w:r>
      <w:r w:rsidR="00A45BBF">
        <w:rPr>
          <w:rFonts w:ascii="Times New Roman" w:hAnsi="Times New Roman" w:cs="Times New Roman"/>
          <w:i/>
          <w:sz w:val="28"/>
          <w:szCs w:val="28"/>
        </w:rPr>
        <w:t>a</w:t>
      </w:r>
      <w:r w:rsidR="00A45BBF" w:rsidRPr="00A45BBF">
        <w:rPr>
          <w:rFonts w:ascii="Times New Roman" w:hAnsi="Times New Roman" w:cs="Times New Roman"/>
          <w:i/>
          <w:sz w:val="28"/>
          <w:szCs w:val="28"/>
        </w:rPr>
        <w:t xml:space="preserve"> solução religiosa não é religiosa se não é plenamente real</w:t>
      </w:r>
      <w:r w:rsidR="00A45BBF">
        <w:rPr>
          <w:rFonts w:ascii="Times New Roman" w:hAnsi="Times New Roman" w:cs="Times New Roman"/>
          <w:sz w:val="28"/>
          <w:szCs w:val="28"/>
        </w:rPr>
        <w:t>”.</w:t>
      </w:r>
    </w:p>
    <w:p w14:paraId="236EA329" w14:textId="055A3946" w:rsidR="00A45BBF" w:rsidRDefault="00DC05A0"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Juntamente com a corajosa aceitação das reais limitações, Merton lembra-nos os paradoxos que envolvem a tão almejada salvação tais como: a morte para se conquistar a vida; o ganho de tudo em decorrência da plena renúncia; o nosso encontro nos outros e não dentro de nós mesmos; amar-nos por intermédio do amor ao próximo, o que se associa à necessidade de nos amarmos a nós mesmos para sermos capazes de amar os outros; somente podemos procurar Deus se já O tivermos encontrado; somente iremos ao encontro de Deus mediante a graça que nos mobiliza, mas se esperarmos a graça para nos movermos jamais partiremos ao seu encontro. Evidencia-se, então, a necessidade de uma resposta sobrenatural para que compreendamos o verdadeiro significado da salvação</w:t>
      </w:r>
      <w:r w:rsidR="006B6273">
        <w:rPr>
          <w:rFonts w:ascii="Times New Roman" w:hAnsi="Times New Roman" w:cs="Times New Roman"/>
          <w:sz w:val="28"/>
          <w:szCs w:val="28"/>
        </w:rPr>
        <w:t xml:space="preserve"> diante de todos esses aparentes paradoxos</w:t>
      </w:r>
      <w:r>
        <w:rPr>
          <w:rFonts w:ascii="Times New Roman" w:hAnsi="Times New Roman" w:cs="Times New Roman"/>
          <w:sz w:val="28"/>
          <w:szCs w:val="28"/>
        </w:rPr>
        <w:t>.</w:t>
      </w:r>
      <w:r w:rsidR="007E6563">
        <w:rPr>
          <w:rFonts w:ascii="Times New Roman" w:hAnsi="Times New Roman" w:cs="Times New Roman"/>
          <w:sz w:val="28"/>
          <w:szCs w:val="28"/>
        </w:rPr>
        <w:t xml:space="preserve"> </w:t>
      </w:r>
      <w:r w:rsidR="006B6273">
        <w:rPr>
          <w:rFonts w:ascii="Times New Roman" w:hAnsi="Times New Roman" w:cs="Times New Roman"/>
          <w:sz w:val="28"/>
          <w:szCs w:val="28"/>
        </w:rPr>
        <w:t>Quando nos fixamos nos extremos de tais contradições, quando buscamos respostas materiais ou humanas para tanto</w:t>
      </w:r>
      <w:r w:rsidR="006B6273">
        <w:rPr>
          <w:rFonts w:ascii="Times New Roman" w:hAnsi="Times New Roman" w:cs="Times New Roman"/>
          <w:sz w:val="28"/>
          <w:szCs w:val="28"/>
        </w:rPr>
        <w:t>, evidenciam-se</w:t>
      </w:r>
      <w:r w:rsidR="007E6563">
        <w:rPr>
          <w:rFonts w:ascii="Times New Roman" w:hAnsi="Times New Roman" w:cs="Times New Roman"/>
          <w:sz w:val="28"/>
          <w:szCs w:val="28"/>
        </w:rPr>
        <w:t xml:space="preserve"> riscos</w:t>
      </w:r>
      <w:r w:rsidR="00F97D18">
        <w:rPr>
          <w:rFonts w:ascii="Times New Roman" w:hAnsi="Times New Roman" w:cs="Times New Roman"/>
          <w:sz w:val="28"/>
          <w:szCs w:val="28"/>
        </w:rPr>
        <w:t xml:space="preserve"> ou limitadas </w:t>
      </w:r>
      <w:r w:rsidR="006B6273">
        <w:rPr>
          <w:rFonts w:ascii="Times New Roman" w:hAnsi="Times New Roman" w:cs="Times New Roman"/>
          <w:sz w:val="28"/>
          <w:szCs w:val="28"/>
        </w:rPr>
        <w:t xml:space="preserve">como </w:t>
      </w:r>
      <w:r w:rsidR="00F97D18">
        <w:rPr>
          <w:rFonts w:ascii="Times New Roman" w:hAnsi="Times New Roman" w:cs="Times New Roman"/>
          <w:sz w:val="28"/>
          <w:szCs w:val="28"/>
        </w:rPr>
        <w:t xml:space="preserve">respostas. Merton exemplifica-nos com o que chama de ascetismo natural, cujas soluções </w:t>
      </w:r>
      <w:r w:rsidR="006B6273">
        <w:rPr>
          <w:rFonts w:ascii="Times New Roman" w:hAnsi="Times New Roman" w:cs="Times New Roman"/>
          <w:sz w:val="28"/>
          <w:szCs w:val="28"/>
        </w:rPr>
        <w:t>humanas simplórias</w:t>
      </w:r>
      <w:r w:rsidR="00F97D18">
        <w:rPr>
          <w:rFonts w:ascii="Times New Roman" w:hAnsi="Times New Roman" w:cs="Times New Roman"/>
          <w:sz w:val="28"/>
          <w:szCs w:val="28"/>
        </w:rPr>
        <w:t xml:space="preserve"> carreiam respostas limitadas e insuficientes, pois quando falamos sobre o amor de si e o amor do outro podemos entrar em restritas e incompletas soluções que apontam para o limitado e egoísta amor a nós mesmos, ou ao </w:t>
      </w:r>
      <w:r w:rsidR="00F97D18">
        <w:rPr>
          <w:rFonts w:ascii="Times New Roman" w:hAnsi="Times New Roman" w:cs="Times New Roman"/>
          <w:sz w:val="28"/>
          <w:szCs w:val="28"/>
        </w:rPr>
        <w:lastRenderedPageBreak/>
        <w:t xml:space="preserve">exclusivo amor ao outro, destruindo-nos, ou ainda </w:t>
      </w:r>
      <w:r w:rsidR="006B6273">
        <w:rPr>
          <w:rFonts w:ascii="Times New Roman" w:hAnsi="Times New Roman" w:cs="Times New Roman"/>
          <w:sz w:val="28"/>
          <w:szCs w:val="28"/>
        </w:rPr>
        <w:t xml:space="preserve">a </w:t>
      </w:r>
      <w:r w:rsidR="00F97D18">
        <w:rPr>
          <w:rFonts w:ascii="Times New Roman" w:hAnsi="Times New Roman" w:cs="Times New Roman"/>
          <w:sz w:val="28"/>
          <w:szCs w:val="28"/>
        </w:rPr>
        <w:t>utiliza</w:t>
      </w:r>
      <w:r w:rsidR="006B6273">
        <w:rPr>
          <w:rFonts w:ascii="Times New Roman" w:hAnsi="Times New Roman" w:cs="Times New Roman"/>
          <w:sz w:val="28"/>
          <w:szCs w:val="28"/>
        </w:rPr>
        <w:t>ção</w:t>
      </w:r>
      <w:r w:rsidR="00F97D18">
        <w:rPr>
          <w:rFonts w:ascii="Times New Roman" w:hAnsi="Times New Roman" w:cs="Times New Roman"/>
          <w:sz w:val="28"/>
          <w:szCs w:val="28"/>
        </w:rPr>
        <w:t xml:space="preserve"> </w:t>
      </w:r>
      <w:r w:rsidR="006B6273">
        <w:rPr>
          <w:rFonts w:ascii="Times New Roman" w:hAnsi="Times New Roman" w:cs="Times New Roman"/>
          <w:sz w:val="28"/>
          <w:szCs w:val="28"/>
        </w:rPr>
        <w:t>d</w:t>
      </w:r>
      <w:r w:rsidR="00F97D18">
        <w:rPr>
          <w:rFonts w:ascii="Times New Roman" w:hAnsi="Times New Roman" w:cs="Times New Roman"/>
          <w:sz w:val="28"/>
          <w:szCs w:val="28"/>
        </w:rPr>
        <w:t xml:space="preserve">o amor ao outro como o meio mais eficaz de nos amarmos. Nenhuma delas nos apresenta uma plena </w:t>
      </w:r>
      <w:r w:rsidR="006B6273">
        <w:rPr>
          <w:rFonts w:ascii="Times New Roman" w:hAnsi="Times New Roman" w:cs="Times New Roman"/>
          <w:sz w:val="28"/>
          <w:szCs w:val="28"/>
        </w:rPr>
        <w:t xml:space="preserve">e real </w:t>
      </w:r>
      <w:r w:rsidR="00F97D18">
        <w:rPr>
          <w:rFonts w:ascii="Times New Roman" w:hAnsi="Times New Roman" w:cs="Times New Roman"/>
          <w:sz w:val="28"/>
          <w:szCs w:val="28"/>
        </w:rPr>
        <w:t>solução</w:t>
      </w:r>
      <w:r w:rsidR="006B6273">
        <w:rPr>
          <w:rFonts w:ascii="Times New Roman" w:hAnsi="Times New Roman" w:cs="Times New Roman"/>
          <w:sz w:val="28"/>
          <w:szCs w:val="28"/>
        </w:rPr>
        <w:t>,</w:t>
      </w:r>
      <w:r w:rsidR="00F97D18">
        <w:rPr>
          <w:rFonts w:ascii="Times New Roman" w:hAnsi="Times New Roman" w:cs="Times New Roman"/>
          <w:sz w:val="28"/>
          <w:szCs w:val="28"/>
        </w:rPr>
        <w:t xml:space="preserve"> </w:t>
      </w:r>
      <w:r w:rsidR="006B6273">
        <w:rPr>
          <w:rFonts w:ascii="Times New Roman" w:hAnsi="Times New Roman" w:cs="Times New Roman"/>
          <w:sz w:val="28"/>
          <w:szCs w:val="28"/>
        </w:rPr>
        <w:t>pois</w:t>
      </w:r>
      <w:r w:rsidR="00F97D18">
        <w:rPr>
          <w:rFonts w:ascii="Times New Roman" w:hAnsi="Times New Roman" w:cs="Times New Roman"/>
          <w:sz w:val="28"/>
          <w:szCs w:val="28"/>
        </w:rPr>
        <w:t xml:space="preserve"> o autor nos reporta à necessária</w:t>
      </w:r>
      <w:r w:rsidR="006B6273">
        <w:rPr>
          <w:rFonts w:ascii="Times New Roman" w:hAnsi="Times New Roman" w:cs="Times New Roman"/>
          <w:sz w:val="28"/>
          <w:szCs w:val="28"/>
        </w:rPr>
        <w:t>, completa</w:t>
      </w:r>
      <w:r w:rsidR="00F97D18">
        <w:rPr>
          <w:rFonts w:ascii="Times New Roman" w:hAnsi="Times New Roman" w:cs="Times New Roman"/>
          <w:sz w:val="28"/>
          <w:szCs w:val="28"/>
        </w:rPr>
        <w:t xml:space="preserve"> e verdadeira resposta sobrenatural decorrente da boa nova de Jesus: “</w:t>
      </w:r>
      <w:r w:rsidR="00F97D18" w:rsidRPr="00F97D18">
        <w:rPr>
          <w:rFonts w:ascii="Times New Roman" w:hAnsi="Times New Roman" w:cs="Times New Roman"/>
          <w:i/>
          <w:sz w:val="28"/>
          <w:szCs w:val="28"/>
        </w:rPr>
        <w:t>Amarás o teu próximo como a ti mesmo</w:t>
      </w:r>
      <w:r w:rsidR="00F97D18">
        <w:rPr>
          <w:rFonts w:ascii="Times New Roman" w:hAnsi="Times New Roman" w:cs="Times New Roman"/>
          <w:sz w:val="28"/>
          <w:szCs w:val="28"/>
        </w:rPr>
        <w:t>”.</w:t>
      </w:r>
    </w:p>
    <w:p w14:paraId="66762EFD" w14:textId="02A0B75B" w:rsidR="00F97D18" w:rsidRDefault="00F97D18"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Indicando outro ponto basal de sua escrita nos capítulos seguintes, Merton destaca o fundamento que traz a divisão do homem contra si e contra Deus em decorrência do próprio</w:t>
      </w:r>
      <w:r w:rsidR="00C05871">
        <w:rPr>
          <w:rFonts w:ascii="Times New Roman" w:hAnsi="Times New Roman" w:cs="Times New Roman"/>
          <w:sz w:val="28"/>
          <w:szCs w:val="28"/>
        </w:rPr>
        <w:t xml:space="preserve"> egoísmo em relação a seu irmão, até porque, lembra-nos o autor, não existi</w:t>
      </w:r>
      <w:r w:rsidR="00A30FA2">
        <w:rPr>
          <w:rFonts w:ascii="Times New Roman" w:hAnsi="Times New Roman" w:cs="Times New Roman"/>
          <w:sz w:val="28"/>
          <w:szCs w:val="28"/>
        </w:rPr>
        <w:t>r</w:t>
      </w:r>
      <w:r w:rsidR="00C05871">
        <w:rPr>
          <w:rFonts w:ascii="Times New Roman" w:hAnsi="Times New Roman" w:cs="Times New Roman"/>
          <w:sz w:val="28"/>
          <w:szCs w:val="28"/>
        </w:rPr>
        <w:t>mos somente para nós mesmos, pois a vida deve ser vista como uma grande dádiva por conta do que ela nos habilita a</w:t>
      </w:r>
      <w:r w:rsidR="00A30FA2">
        <w:rPr>
          <w:rFonts w:ascii="Times New Roman" w:hAnsi="Times New Roman" w:cs="Times New Roman"/>
          <w:sz w:val="28"/>
          <w:szCs w:val="28"/>
        </w:rPr>
        <w:t xml:space="preserve"> dar aos outros e não pelo que e</w:t>
      </w:r>
      <w:r w:rsidR="00C05871">
        <w:rPr>
          <w:rFonts w:ascii="Times New Roman" w:hAnsi="Times New Roman" w:cs="Times New Roman"/>
          <w:sz w:val="28"/>
          <w:szCs w:val="28"/>
        </w:rPr>
        <w:t>la nos dá. Assim sendo, é fundamental que compreendamos a importância</w:t>
      </w:r>
      <w:r w:rsidR="00A30FA2">
        <w:rPr>
          <w:rFonts w:ascii="Times New Roman" w:hAnsi="Times New Roman" w:cs="Times New Roman"/>
          <w:sz w:val="28"/>
          <w:szCs w:val="28"/>
        </w:rPr>
        <w:t xml:space="preserve"> de vivermos para os outros e não</w:t>
      </w:r>
      <w:r w:rsidR="00C05871">
        <w:rPr>
          <w:rFonts w:ascii="Times New Roman" w:hAnsi="Times New Roman" w:cs="Times New Roman"/>
          <w:sz w:val="28"/>
          <w:szCs w:val="28"/>
        </w:rPr>
        <w:t xml:space="preserve"> com o olhar exclusivo para nós mesmos.</w:t>
      </w:r>
    </w:p>
    <w:p w14:paraId="5EF58A9B" w14:textId="6F5581DB" w:rsidR="00C05871" w:rsidRDefault="00C05871" w:rsidP="00E849BB">
      <w:pPr>
        <w:spacing w:before="120" w:after="240"/>
        <w:jc w:val="both"/>
        <w:rPr>
          <w:rFonts w:ascii="Times New Roman" w:hAnsi="Times New Roman" w:cs="Times New Roman"/>
          <w:sz w:val="28"/>
          <w:szCs w:val="28"/>
        </w:rPr>
      </w:pPr>
      <w:r>
        <w:rPr>
          <w:rFonts w:ascii="Times New Roman" w:hAnsi="Times New Roman" w:cs="Times New Roman"/>
          <w:sz w:val="28"/>
          <w:szCs w:val="28"/>
        </w:rPr>
        <w:t>Para finalizarmos esta resenha, cremos ser importante trazermos a seguinte fala do autor</w:t>
      </w:r>
      <w:r w:rsidR="00A30FA2">
        <w:rPr>
          <w:rFonts w:ascii="Times New Roman" w:hAnsi="Times New Roman" w:cs="Times New Roman"/>
          <w:sz w:val="28"/>
          <w:szCs w:val="28"/>
        </w:rPr>
        <w:t>, com suas próprias palavras,</w:t>
      </w:r>
      <w:r>
        <w:rPr>
          <w:rFonts w:ascii="Times New Roman" w:hAnsi="Times New Roman" w:cs="Times New Roman"/>
          <w:sz w:val="28"/>
          <w:szCs w:val="28"/>
        </w:rPr>
        <w:t xml:space="preserve"> que nos possibilita antever os capítulos que se seguem:</w:t>
      </w:r>
    </w:p>
    <w:p w14:paraId="0CD34F54" w14:textId="77777777" w:rsidR="00C05871" w:rsidRPr="00C05871" w:rsidRDefault="00C05871" w:rsidP="00C05871">
      <w:pPr>
        <w:spacing w:before="120" w:after="240"/>
        <w:ind w:left="1134"/>
        <w:jc w:val="both"/>
        <w:rPr>
          <w:rFonts w:ascii="Times New Roman" w:hAnsi="Times New Roman" w:cs="Times New Roman"/>
          <w:sz w:val="24"/>
          <w:szCs w:val="24"/>
        </w:rPr>
      </w:pPr>
      <w:bookmarkStart w:id="0" w:name="_GoBack"/>
      <w:bookmarkEnd w:id="0"/>
      <w:r w:rsidRPr="00C05871">
        <w:rPr>
          <w:rFonts w:ascii="Times New Roman" w:hAnsi="Times New Roman" w:cs="Times New Roman"/>
          <w:sz w:val="24"/>
          <w:szCs w:val="24"/>
        </w:rPr>
        <w:t xml:space="preserve">Cada homem é um pouco de mim mesmo, porque faço parte da humanidade. Cada cristão é uma parte do meu próprio corpo, porque somos membros de Cristo. </w:t>
      </w:r>
    </w:p>
    <w:p w14:paraId="2196F606" w14:textId="77777777" w:rsidR="00DC05A0" w:rsidRDefault="00DC05A0" w:rsidP="00E849BB">
      <w:pPr>
        <w:spacing w:before="120" w:after="240"/>
        <w:jc w:val="both"/>
        <w:rPr>
          <w:rFonts w:ascii="Times New Roman" w:hAnsi="Times New Roman" w:cs="Times New Roman"/>
          <w:sz w:val="28"/>
          <w:szCs w:val="28"/>
        </w:rPr>
      </w:pPr>
    </w:p>
    <w:p w14:paraId="376919F9" w14:textId="77777777" w:rsidR="00B529FE" w:rsidRPr="00E849BB" w:rsidRDefault="00631F1D" w:rsidP="00631F1D">
      <w:pPr>
        <w:spacing w:before="120" w:after="240"/>
        <w:jc w:val="right"/>
        <w:rPr>
          <w:rFonts w:ascii="Times New Roman" w:hAnsi="Times New Roman" w:cs="Times New Roman"/>
          <w:sz w:val="28"/>
          <w:szCs w:val="28"/>
        </w:rPr>
      </w:pPr>
      <w:r>
        <w:rPr>
          <w:rFonts w:ascii="Times New Roman" w:hAnsi="Times New Roman" w:cs="Times New Roman"/>
          <w:sz w:val="28"/>
          <w:szCs w:val="28"/>
        </w:rPr>
        <w:t>Resenha elaborada por Rev. Frei João Milton.</w:t>
      </w:r>
    </w:p>
    <w:sectPr w:rsidR="00B529FE" w:rsidRPr="00E849BB" w:rsidSect="0002594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C4EB0" w14:textId="77777777" w:rsidR="00471B4B" w:rsidRDefault="00471B4B" w:rsidP="003D61AE">
      <w:pPr>
        <w:spacing w:after="0" w:line="240" w:lineRule="auto"/>
      </w:pPr>
      <w:r>
        <w:separator/>
      </w:r>
    </w:p>
  </w:endnote>
  <w:endnote w:type="continuationSeparator" w:id="0">
    <w:p w14:paraId="5004B4F8" w14:textId="77777777" w:rsidR="00471B4B" w:rsidRDefault="00471B4B" w:rsidP="003D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4687"/>
      <w:docPartObj>
        <w:docPartGallery w:val="Page Numbers (Bottom of Page)"/>
        <w:docPartUnique/>
      </w:docPartObj>
    </w:sdtPr>
    <w:sdtEndPr/>
    <w:sdtContent>
      <w:p w14:paraId="00DED373" w14:textId="77777777" w:rsidR="00F97D18" w:rsidRDefault="00A30F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62938D" w14:textId="77777777" w:rsidR="00F97D18" w:rsidRDefault="00F97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3E79" w14:textId="77777777" w:rsidR="00471B4B" w:rsidRDefault="00471B4B" w:rsidP="003D61AE">
      <w:pPr>
        <w:spacing w:after="0" w:line="240" w:lineRule="auto"/>
      </w:pPr>
      <w:r>
        <w:separator/>
      </w:r>
    </w:p>
  </w:footnote>
  <w:footnote w:type="continuationSeparator" w:id="0">
    <w:p w14:paraId="52B4CEBF" w14:textId="77777777" w:rsidR="00471B4B" w:rsidRDefault="00471B4B" w:rsidP="003D61AE">
      <w:pPr>
        <w:spacing w:after="0" w:line="240" w:lineRule="auto"/>
      </w:pPr>
      <w:r>
        <w:continuationSeparator/>
      </w:r>
    </w:p>
  </w:footnote>
  <w:footnote w:id="1">
    <w:p w14:paraId="470F57A7" w14:textId="77777777" w:rsidR="00C05871" w:rsidRDefault="00C05871">
      <w:pPr>
        <w:pStyle w:val="FootnoteText"/>
      </w:pPr>
      <w:r>
        <w:rPr>
          <w:rStyle w:val="FootnoteReference"/>
        </w:rPr>
        <w:footnoteRef/>
      </w:r>
      <w:r>
        <w:t xml:space="preserve"> Prólogo do livro Homem algum é uma ilha de Thomas Merton</w:t>
      </w:r>
      <w:r w:rsidR="00631F1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B"/>
    <w:rsid w:val="0002594E"/>
    <w:rsid w:val="003D61AE"/>
    <w:rsid w:val="0046106A"/>
    <w:rsid w:val="00471B4B"/>
    <w:rsid w:val="005066CC"/>
    <w:rsid w:val="00631F1D"/>
    <w:rsid w:val="006B6273"/>
    <w:rsid w:val="006E54FB"/>
    <w:rsid w:val="007813D1"/>
    <w:rsid w:val="007E6563"/>
    <w:rsid w:val="008B55C5"/>
    <w:rsid w:val="00A234D5"/>
    <w:rsid w:val="00A30FA2"/>
    <w:rsid w:val="00A45BBF"/>
    <w:rsid w:val="00A94811"/>
    <w:rsid w:val="00B529FE"/>
    <w:rsid w:val="00C05871"/>
    <w:rsid w:val="00C47721"/>
    <w:rsid w:val="00DC05A0"/>
    <w:rsid w:val="00E515CF"/>
    <w:rsid w:val="00E849BB"/>
    <w:rsid w:val="00F07C92"/>
    <w:rsid w:val="00F97D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1A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D61AE"/>
  </w:style>
  <w:style w:type="paragraph" w:styleId="Footer">
    <w:name w:val="footer"/>
    <w:basedOn w:val="Normal"/>
    <w:link w:val="FooterChar"/>
    <w:uiPriority w:val="99"/>
    <w:unhideWhenUsed/>
    <w:rsid w:val="003D61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61AE"/>
  </w:style>
  <w:style w:type="paragraph" w:styleId="FootnoteText">
    <w:name w:val="footnote text"/>
    <w:basedOn w:val="Normal"/>
    <w:link w:val="FootnoteTextChar"/>
    <w:uiPriority w:val="99"/>
    <w:unhideWhenUsed/>
    <w:rsid w:val="00C05871"/>
    <w:pPr>
      <w:spacing w:after="0" w:line="240" w:lineRule="auto"/>
    </w:pPr>
    <w:rPr>
      <w:sz w:val="20"/>
      <w:szCs w:val="20"/>
    </w:rPr>
  </w:style>
  <w:style w:type="character" w:customStyle="1" w:styleId="FootnoteTextChar">
    <w:name w:val="Footnote Text Char"/>
    <w:basedOn w:val="DefaultParagraphFont"/>
    <w:link w:val="FootnoteText"/>
    <w:uiPriority w:val="99"/>
    <w:rsid w:val="00C05871"/>
    <w:rPr>
      <w:sz w:val="20"/>
      <w:szCs w:val="20"/>
    </w:rPr>
  </w:style>
  <w:style w:type="character" w:styleId="FootnoteReference">
    <w:name w:val="footnote reference"/>
    <w:basedOn w:val="DefaultParagraphFont"/>
    <w:uiPriority w:val="99"/>
    <w:semiHidden/>
    <w:unhideWhenUsed/>
    <w:rsid w:val="00C058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1A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D61AE"/>
  </w:style>
  <w:style w:type="paragraph" w:styleId="Footer">
    <w:name w:val="footer"/>
    <w:basedOn w:val="Normal"/>
    <w:link w:val="FooterChar"/>
    <w:uiPriority w:val="99"/>
    <w:unhideWhenUsed/>
    <w:rsid w:val="003D61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61AE"/>
  </w:style>
  <w:style w:type="paragraph" w:styleId="FootnoteText">
    <w:name w:val="footnote text"/>
    <w:basedOn w:val="Normal"/>
    <w:link w:val="FootnoteTextChar"/>
    <w:uiPriority w:val="99"/>
    <w:unhideWhenUsed/>
    <w:rsid w:val="00C05871"/>
    <w:pPr>
      <w:spacing w:after="0" w:line="240" w:lineRule="auto"/>
    </w:pPr>
    <w:rPr>
      <w:sz w:val="20"/>
      <w:szCs w:val="20"/>
    </w:rPr>
  </w:style>
  <w:style w:type="character" w:customStyle="1" w:styleId="FootnoteTextChar">
    <w:name w:val="Footnote Text Char"/>
    <w:basedOn w:val="DefaultParagraphFont"/>
    <w:link w:val="FootnoteText"/>
    <w:uiPriority w:val="99"/>
    <w:rsid w:val="00C05871"/>
    <w:rPr>
      <w:sz w:val="20"/>
      <w:szCs w:val="20"/>
    </w:rPr>
  </w:style>
  <w:style w:type="character" w:styleId="FootnoteReference">
    <w:name w:val="footnote reference"/>
    <w:basedOn w:val="DefaultParagraphFont"/>
    <w:uiPriority w:val="99"/>
    <w:semiHidden/>
    <w:unhideWhenUsed/>
    <w:rsid w:val="00C05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4321D-7931-AD47-B173-83416F5B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850</Words>
  <Characters>4849</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milton.costa</dc:creator>
  <cp:lastModifiedBy>Milton Menezes</cp:lastModifiedBy>
  <cp:revision>5</cp:revision>
  <dcterms:created xsi:type="dcterms:W3CDTF">2017-10-21T13:09:00Z</dcterms:created>
  <dcterms:modified xsi:type="dcterms:W3CDTF">2017-10-21T13:17:00Z</dcterms:modified>
</cp:coreProperties>
</file>