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0C2" w:rsidRPr="000150C2" w:rsidRDefault="000150C2" w:rsidP="000150C2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0C2">
        <w:rPr>
          <w:rFonts w:ascii="Times New Roman" w:hAnsi="Times New Roman" w:cs="Times New Roman"/>
          <w:b/>
          <w:bCs/>
          <w:sz w:val="28"/>
          <w:szCs w:val="28"/>
        </w:rPr>
        <w:t>RELIGIÕES PARA A PAZ OU PARA A GUERRA?</w:t>
      </w:r>
    </w:p>
    <w:p w:rsidR="000150C2" w:rsidRPr="000150C2" w:rsidRDefault="000150C2" w:rsidP="000150C2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0C2">
        <w:rPr>
          <w:rFonts w:ascii="Times New Roman" w:hAnsi="Times New Roman" w:cs="Times New Roman"/>
          <w:b/>
          <w:bCs/>
          <w:sz w:val="28"/>
          <w:szCs w:val="28"/>
        </w:rPr>
        <w:t>UM RETRATO DO NOSSO TEMPO</w:t>
      </w:r>
      <w:r>
        <w:rPr>
          <w:rStyle w:val="Refdenotaderodap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0150C2" w:rsidRPr="000150C2" w:rsidRDefault="000150C2" w:rsidP="000150C2">
      <w:pPr>
        <w:spacing w:before="120" w:after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50C2">
        <w:rPr>
          <w:rFonts w:ascii="Times New Roman" w:hAnsi="Times New Roman" w:cs="Times New Roman"/>
          <w:i/>
          <w:iCs/>
          <w:sz w:val="28"/>
          <w:szCs w:val="28"/>
        </w:rPr>
        <w:t xml:space="preserve">Michael </w:t>
      </w:r>
      <w:proofErr w:type="spellStart"/>
      <w:r w:rsidRPr="000150C2">
        <w:rPr>
          <w:rFonts w:ascii="Times New Roman" w:hAnsi="Times New Roman" w:cs="Times New Roman"/>
          <w:i/>
          <w:iCs/>
          <w:sz w:val="28"/>
          <w:szCs w:val="28"/>
        </w:rPr>
        <w:t>Amaladoss</w:t>
      </w:r>
      <w:proofErr w:type="spellEnd"/>
      <w:r w:rsidRPr="000150C2">
        <w:rPr>
          <w:rFonts w:ascii="Times New Roman" w:hAnsi="Times New Roman" w:cs="Times New Roman"/>
          <w:i/>
          <w:iCs/>
          <w:sz w:val="28"/>
          <w:szCs w:val="28"/>
        </w:rPr>
        <w:t>, S.J.</w:t>
      </w:r>
      <w:r>
        <w:rPr>
          <w:rStyle w:val="Refdenotaderodap"/>
          <w:rFonts w:ascii="Times New Roman" w:hAnsi="Times New Roman" w:cs="Times New Roman"/>
          <w:i/>
          <w:iCs/>
          <w:sz w:val="28"/>
          <w:szCs w:val="28"/>
        </w:rPr>
        <w:footnoteReference w:id="2"/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Contemplando a situação no mundo atual vemos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 armados entre países 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mesmo entre grupos situados dentro do mesmo país. Atualmente, o Oriente Médio ou a Ásia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Ocidental são um bom exemplo de tais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itos. Hoje, o Papa Francisco fala de um mundo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onde lutamos uma terceira guerra mundial embora de forma fragmentária. Na realidade, mais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pessoas perdem a sua vida nas guerras atuais do que nas passadas guerras mundiais.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novidade hoje é que as religiões são vistas como atores dessas guerras. No passado houve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cruzadas, jihad e guerras santas. As duas guerras mundiais não foram associadas com religião,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mas quando George Bush invadiu o Iraque usou, embora momentaneamente, a palavra ‘cruzada’</w:t>
      </w:r>
      <w:bookmarkStart w:id="0" w:name="_GoBack"/>
      <w:bookmarkEnd w:id="0"/>
      <w:r w:rsidRPr="000150C2">
        <w:rPr>
          <w:rFonts w:ascii="Times New Roman" w:hAnsi="Times New Roman" w:cs="Times New Roman"/>
          <w:sz w:val="28"/>
          <w:szCs w:val="28"/>
        </w:rPr>
        <w:t>. Os grupos muçulmanos viram isto com um ataque vindo do Cristianismo Ocidental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ĕ zeram com que os grupos locais de cristãos pagassem um preço duro. Hoje, o Estado Islâmico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retalia com uma verdadeira jihad. Assistimos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 entre muçulmanos e cristãos na África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 no Paquistão. No Sri Lanka existem lutas entre hindus e budistas. A maioria muçulmana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tenta subjugar as minorias religiosas na Indonésia e Malásia. Mesmo assim, existem tensões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entre as próprias vertentes muçulmanas, dos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sunis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shias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, e entre os ortodoxos e aqueles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considerados hereges. Ao inverso, os próprios muçulmanos sofrem perseguição nas Filipinas,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Índia, China e Mianmar. O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judaico-muçulmano na Palestina não tem ĕ m e a minoria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cristã sofre em toda a Ásia. Na obra célebre, O Choque de Civilizações e a Recomposição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Ordem Mundial, Samuel Huntington tende a identi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150C2">
        <w:rPr>
          <w:rFonts w:ascii="Times New Roman" w:hAnsi="Times New Roman" w:cs="Times New Roman"/>
          <w:sz w:val="28"/>
          <w:szCs w:val="28"/>
        </w:rPr>
        <w:t>car as civilizações com religiões e prevê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um confronto global entre o cristianismo ocidental e o islamismo oriental. Alguns sugerem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que este confronto já está acontecendo, começando pelo ataque das torres gêmeas em Nova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Iorque em 11 de setembro de 2001. Tudo isto nos leva a perguntar: por que as religiões estão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envolvidas em tais guerras?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Por outro lado, na ocasião do Segundo Parlamento Mundial das Religiões em Chicago,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em 1993, os participantes proclamaram que não pode haver paz no mundo sem haver paz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entre as religiões. Palavras que os levaram a elaborar uma ‘ética global’. No início de setembro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 1986, João Paulo II convidou líderes de todas as religiões do mundo para um encontro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Assis em que pensava rezarem juntos pela paz mundial. Aqui se viu uma certa divisão entre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religiões no fato de que eles não foram capazes de rezar juntos. Quando Bento XVI organizou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um </w:t>
      </w:r>
      <w:r w:rsidRPr="000150C2">
        <w:rPr>
          <w:rFonts w:ascii="Times New Roman" w:hAnsi="Times New Roman" w:cs="Times New Roman"/>
          <w:sz w:val="28"/>
          <w:szCs w:val="28"/>
        </w:rPr>
        <w:lastRenderedPageBreak/>
        <w:t>encontro semelhante em 2011, 25 anos depois, nem separadamente conseguiram rezar.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Provavelmente nem reconheciam a religião um do outro.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É neste contexto que tentarei realmente explorar como as religiões estão envolvidas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tanto na guerra como na paz. Primeiro mostrarei como as religiões contribuem à violência;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depois veremos sua função essencial para promover paz entre os povos.</w:t>
      </w:r>
    </w:p>
    <w:p w:rsidR="000150C2" w:rsidRPr="000150C2" w:rsidRDefault="000150C2" w:rsidP="000150C2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0C2">
        <w:rPr>
          <w:rFonts w:ascii="Times New Roman" w:hAnsi="Times New Roman" w:cs="Times New Roman"/>
          <w:b/>
          <w:bCs/>
          <w:sz w:val="28"/>
          <w:szCs w:val="28"/>
        </w:rPr>
        <w:t>1. Defendendo a própria Identidade Social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Mesmo que a ordem política contemporânea seja baseada nos direitos individuais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que a cultura é caracterizada pelo individualismo; nós permanecemos seres sociais. A comunidade humana é dividida em grupos baseados na etnia, cultura, língua, situação econômica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 religião etc. As nossas identidades como seres humanos são socialmente construídas e nos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tornamos conscientes de nossa identidade interagindo com pessoas signi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cativas: começando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pelos nossos pais, mas também o convívio com outros anciãos da comunidade e os vizinhos.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 identidade de uma comunidade se cria e interioriza através de rituais simbólicos; entre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estes os ciclos da vida e os rituais sazonais, e as festas sociais e religiosas. A identidade de 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grupo sempre se contrapõe à de outro grupo: “nós” contra “eles”. Os psicólogos sugerem que,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quando existem muitos grupos, um grupo vê o outro não apenas como diferente, mas como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competição, inferior e até inimigo. Existe um ‘grupo-dentro’ contra um ‘grupo-fora’.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vez que os grupos experimentam diferença, embora possam ter uma interação social que 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inevitável no mercado, não se esforçam para conhecer o “outro”. Contato entre eles permanece super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cial, que leva à ignorância e ao preconceito. A maioria das comunidades cristãs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têm escolas cristãs, como os muçulmanos têm seus </w:t>
      </w:r>
      <w:proofErr w:type="spellStart"/>
      <w:r w:rsidRPr="000150C2">
        <w:rPr>
          <w:rFonts w:ascii="Times New Roman" w:hAnsi="Times New Roman" w:cs="Times New Roman"/>
          <w:i/>
          <w:iCs/>
          <w:sz w:val="28"/>
          <w:szCs w:val="28"/>
        </w:rPr>
        <w:t>madarasas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. A religião sempre se expressa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através de rituais e festivais em grupo. Portanto a identidade religiosa se torna parte da identidade do grupo. Podemos então dizer que é a dimensão mais profunda, por se relacionar </w:t>
      </w:r>
      <w:r w:rsidRPr="000150C2">
        <w:rPr>
          <w:rFonts w:ascii="Times New Roman" w:hAnsi="Times New Roman" w:cs="Times New Roman"/>
          <w:sz w:val="28"/>
          <w:szCs w:val="28"/>
        </w:rPr>
        <w:t>às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questões fundamentais envolvendo a vida e a morte. Ela orienta a busca do sentido e o plano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 vida. Religião pode continuar a fornecer uma estrutura que dá sentido à cultura, mesmo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sem praticar uma religião particular. Ela também pode ser substituída por uma ideologia 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quase-religião relacionada à religião dominante.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Sudhir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Kakar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, um psicanalista indiano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estudou o fenômeno inter-religioso da violência, explica:</w:t>
      </w:r>
    </w:p>
    <w:p w:rsidR="000150C2" w:rsidRPr="000150C2" w:rsidRDefault="000150C2" w:rsidP="000150C2">
      <w:pPr>
        <w:spacing w:before="120" w:after="120"/>
        <w:ind w:left="1134"/>
        <w:jc w:val="both"/>
        <w:rPr>
          <w:rFonts w:ascii="Times New Roman" w:hAnsi="Times New Roman" w:cs="Times New Roman"/>
        </w:rPr>
      </w:pPr>
      <w:r w:rsidRPr="000150C2">
        <w:rPr>
          <w:rFonts w:ascii="Times New Roman" w:hAnsi="Times New Roman" w:cs="Times New Roman"/>
        </w:rPr>
        <w:t>O espaço interno ocupado por o que é habitualmente chamado de ‘eu’ - que tenho</w:t>
      </w:r>
      <w:r w:rsidRPr="000150C2">
        <w:rPr>
          <w:rFonts w:ascii="Times New Roman" w:hAnsi="Times New Roman" w:cs="Times New Roman"/>
        </w:rPr>
        <w:t xml:space="preserve"> </w:t>
      </w:r>
      <w:r w:rsidRPr="000150C2">
        <w:rPr>
          <w:rFonts w:ascii="Times New Roman" w:hAnsi="Times New Roman" w:cs="Times New Roman"/>
        </w:rPr>
        <w:t>usado como sinônimo de “identidade” - não só contém representações mentais da vida física</w:t>
      </w:r>
      <w:r w:rsidRPr="000150C2">
        <w:rPr>
          <w:rFonts w:ascii="Times New Roman" w:hAnsi="Times New Roman" w:cs="Times New Roman"/>
        </w:rPr>
        <w:t xml:space="preserve"> </w:t>
      </w:r>
      <w:r w:rsidRPr="000150C2">
        <w:rPr>
          <w:rFonts w:ascii="Times New Roman" w:hAnsi="Times New Roman" w:cs="Times New Roman"/>
        </w:rPr>
        <w:t>ou das relações primárias que existem entre uma família, mas também detêm as representações mentais de um grupo e a sua cultura, isto é, a con</w:t>
      </w:r>
      <w:r w:rsidRPr="000150C2">
        <w:rPr>
          <w:rFonts w:ascii="Times New Roman" w:hAnsi="Times New Roman" w:cs="Times New Roman"/>
        </w:rPr>
        <w:t>fi</w:t>
      </w:r>
      <w:r w:rsidRPr="000150C2">
        <w:rPr>
          <w:rFonts w:ascii="Times New Roman" w:hAnsi="Times New Roman" w:cs="Times New Roman"/>
        </w:rPr>
        <w:t>guração que o grupo tem a respeito</w:t>
      </w:r>
      <w:r w:rsidRPr="000150C2">
        <w:rPr>
          <w:rFonts w:ascii="Times New Roman" w:hAnsi="Times New Roman" w:cs="Times New Roman"/>
        </w:rPr>
        <w:t xml:space="preserve"> </w:t>
      </w:r>
      <w:r w:rsidRPr="000150C2">
        <w:rPr>
          <w:rFonts w:ascii="Times New Roman" w:hAnsi="Times New Roman" w:cs="Times New Roman"/>
        </w:rPr>
        <w:t>das crenças sobre o homem, a natureza, e as relações sociais (incluindo o ponto de vista do</w:t>
      </w:r>
      <w:r w:rsidRPr="000150C2">
        <w:rPr>
          <w:rFonts w:ascii="Times New Roman" w:hAnsi="Times New Roman" w:cs="Times New Roman"/>
        </w:rPr>
        <w:t xml:space="preserve"> </w:t>
      </w:r>
      <w:r w:rsidRPr="000150C2">
        <w:rPr>
          <w:rFonts w:ascii="Times New Roman" w:hAnsi="Times New Roman" w:cs="Times New Roman"/>
        </w:rPr>
        <w:t>Outro). (p.BD 18)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 xml:space="preserve">Psicólogos sugerem que tal sentido de identidade se desenvolve e se 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xa com apenas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3 ou 4 anos de idade. Já que é um conceito normalmente inconsciente e não facilmente alterado, os que pertencem a grupos tão diversos são capazes de viver juntos em um espírito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de tolerância - de “viver e deixar viver”. Porém </w:t>
      </w:r>
      <w:r w:rsidRPr="000150C2">
        <w:rPr>
          <w:rFonts w:ascii="Times New Roman" w:hAnsi="Times New Roman" w:cs="Times New Roman"/>
          <w:sz w:val="28"/>
          <w:szCs w:val="28"/>
        </w:rPr>
        <w:lastRenderedPageBreak/>
        <w:t>quando existe competição no campo social,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econômico ou político, a identidade pode-se tornar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ituosa.</w:t>
      </w:r>
    </w:p>
    <w:p w:rsidR="000150C2" w:rsidRPr="000150C2" w:rsidRDefault="000150C2" w:rsidP="000150C2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0C2">
        <w:rPr>
          <w:rFonts w:ascii="Times New Roman" w:hAnsi="Times New Roman" w:cs="Times New Roman"/>
          <w:b/>
          <w:bCs/>
          <w:sz w:val="28"/>
          <w:szCs w:val="28"/>
        </w:rPr>
        <w:t>2. Comunalismo Religioso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À medida em que a religião pode fortalecer a identidade social, entendendo-se como 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grupo especialmente escolhido ou favorecido por Deus, pode intensi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car o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 xml:space="preserve">ito e também torná-lo religioso. Neste caso, falamos de </w:t>
      </w:r>
      <w:r w:rsidR="000C0C2B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0150C2">
        <w:rPr>
          <w:rFonts w:ascii="Times New Roman" w:hAnsi="Times New Roman" w:cs="Times New Roman"/>
          <w:sz w:val="28"/>
          <w:szCs w:val="28"/>
        </w:rPr>
        <w:t>comunalismo religioso</w:t>
      </w:r>
      <w:r w:rsidR="000C0C2B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0150C2">
        <w:rPr>
          <w:rFonts w:ascii="Times New Roman" w:hAnsi="Times New Roman" w:cs="Times New Roman"/>
          <w:sz w:val="28"/>
          <w:szCs w:val="28"/>
        </w:rPr>
        <w:t>. O termo “comunalismo” não pode ser encontrada no dicionário Oxford, mas é um termo muito comum na Índia que se refere ao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uso político de religião. A maioria dos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 entre grupos começam por questões econômicas.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Grupos crescem e se </w:t>
      </w:r>
      <w:r w:rsidRPr="000150C2">
        <w:rPr>
          <w:rFonts w:ascii="Times New Roman" w:hAnsi="Times New Roman" w:cs="Times New Roman"/>
          <w:sz w:val="28"/>
          <w:szCs w:val="28"/>
        </w:rPr>
        <w:t>espalh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150C2">
        <w:rPr>
          <w:rFonts w:ascii="Times New Roman" w:hAnsi="Times New Roman" w:cs="Times New Roman"/>
          <w:sz w:val="28"/>
          <w:szCs w:val="28"/>
        </w:rPr>
        <w:t>m,</w:t>
      </w:r>
      <w:r w:rsidRPr="000150C2">
        <w:rPr>
          <w:rFonts w:ascii="Times New Roman" w:hAnsi="Times New Roman" w:cs="Times New Roman"/>
          <w:sz w:val="28"/>
          <w:szCs w:val="28"/>
        </w:rPr>
        <w:t xml:space="preserve"> mas para o fazer precisam de recursos. Ao recrutarem esses recursos deparam-se com outros grupos que procuram controlar os recursos. O poder destes grupos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controladores vira-se uma dominação política; ou seja, uma luta econômica se transforma em luta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política – a busca pelo poder. Líderes que querem estabelecer tais grupos veem na religião uma força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que cimenta, facilita e faz bem. A Europa teve o costume de ter partidos Democratas Cristãos.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Malásia, por exemplo, os muçulmanos, apesar de terem uma pequena maioria, mantêm o poder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dessa maneira bem como outros países muçulmanos que têm partidos islâmicos. Agora, na Índia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um partido com uma ideologia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Hindutva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governa o país. Grupos budistas governam o Sri Lanka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Mianmar. As Filipinas são um país “cristão”. Essa possível relação entre religião e política é a razão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por que em países comunistas como a China ou o Vietnam, os grupos religiosos são proibidos 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rigidamente controlados, quando não é possível impor a ideologia comunista. Nós sabemos o papel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que a identidade religiosa – o direito religioso </w:t>
      </w:r>
      <w:r w:rsidR="000C0C2B">
        <w:rPr>
          <w:rFonts w:ascii="Times New Roman" w:hAnsi="Times New Roman" w:cs="Times New Roman"/>
          <w:sz w:val="28"/>
          <w:szCs w:val="28"/>
        </w:rPr>
        <w:t>–</w:t>
      </w:r>
      <w:r w:rsidRPr="000150C2">
        <w:rPr>
          <w:rFonts w:ascii="Times New Roman" w:hAnsi="Times New Roman" w:cs="Times New Roman"/>
          <w:sz w:val="28"/>
          <w:szCs w:val="28"/>
        </w:rPr>
        <w:t xml:space="preserve"> tem até mesmo nos EUA. Há alguns países seculares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da Europa que não têm nenhuma necessidade para a religião, mas quando têm de enfrentar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forte minoria muçulmana percebem-se como diferentes religiosamente falando.</w:t>
      </w:r>
    </w:p>
    <w:p w:rsidR="000150C2" w:rsidRPr="000150C2" w:rsidRDefault="000150C2" w:rsidP="000150C2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0C2">
        <w:rPr>
          <w:rFonts w:ascii="Times New Roman" w:hAnsi="Times New Roman" w:cs="Times New Roman"/>
          <w:b/>
          <w:bCs/>
          <w:sz w:val="28"/>
          <w:szCs w:val="28"/>
        </w:rPr>
        <w:t>3. Fundamentalismo Religioso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A religião pode se tornar uma fonte de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quando um grupo religioso se torna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fundamentalista. Os fundamentalistas são aqueles que pensam que têm de defender os fundamentos da sua religião quando estão sob ataque, porque só eles são verdadeiros. O termo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“fundamentalismo” teve origem no sul dos Estados Unidos da América na década de 1930,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quando alguns grupos de cristãos não interpretaram a Bíblia literalmente e questionaram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ciência que parecia duvidar das histórias da Bíblia. A teoria da evolução foi atacada porque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parecia negar a história da criação na Bíblia. Esta atitude anticientí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 tornou-se abertamente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política, quando o grupo se voltou contra o comunismo descrevendo-o como ideologia ateísta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 sentiu a responsabilidade de proteger os EUA do bloco soviético na era de um mundo bipolar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após a Segunda Guerra Mundial. Hoje, lutam contra outras causas como aborto, casamento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do mesmo sexo, etc. </w:t>
      </w:r>
      <w:r w:rsidRPr="000150C2">
        <w:rPr>
          <w:rFonts w:ascii="Times New Roman" w:hAnsi="Times New Roman" w:cs="Times New Roman"/>
          <w:sz w:val="28"/>
          <w:szCs w:val="28"/>
        </w:rPr>
        <w:lastRenderedPageBreak/>
        <w:t>Fundamentalismo mais tarde foi atribuído a forças islâmicas no Oriente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Médio. Fundamentalistas islâmicos acreditam na verdade literal do Alcorão e pensam que nele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se contém tudo que é preciso saber. Hoje, na Índia, os fundamentalistas hindus descobrem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suas escrituras antigas - os Vedas - protótipos da tecnologia moderna como aviões.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O fundamentalismo religioso não é problemático dentro das próprias crenças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um determinado grupo. De fato, os grupos fundamentalistas não tinham matiz político.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surge quando um grupo maioritário procura impor suas crenças em grupos minoritários. Enquanto o comunalismo usa a identidade religiosa simplesmente como uma força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para cimentar um grupo político; o fundamentalismo procura impor a sua crença/verdade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religiosa na esfera pública. Isto, obviamente, leva a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 que não são somente políticos,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mas também religiosos. Os con</w:t>
      </w:r>
      <w:r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 tornam-se dramáticos quando os líderes, não-crentes,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usam o fundamentalismo das massas para ganhar e impor a hegemonia política.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O exclusivismo na religião pode ser considerado com uma forma branda de fundamentalismo. Algumas pessoas acreditam que a religião que professam é o único caminho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realização humana (salvação). Sua visão é global e querem converter todos à sua religião. Eles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engajam em “proselitismo” e, quando uma ocasião se apresenta, não são opostos a usar a força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para impor a sua religião. Essa força pode ir de espiritual-psicológica para político-econômico,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midiático e até mesmo militar. Isso já aconteceu no Islã e também no cristianismo no período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colonial, especialmente nas Américas e, talvez, em alguns lugares da África. Que um grupo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politicamente dominante atrai setores mais fracos da sociedade para se juntar a eles é outro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lado da história. Pelo contrário, alguns grupos optaram por conversão religiosa como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forma de protesto contra a opressão social. Por exemplo, um líder bem conhecido na Índia,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Bhimrao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, se converteu ao budismo com milhares de seus intocáveis seguidores,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porque ele sentia que eles não ganhariam igualdade social se permanecessem hindu. Pela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mesma razão, alguns se tornaram cristãos ou muçulmanos.</w:t>
      </w:r>
    </w:p>
    <w:p w:rsidR="000150C2" w:rsidRPr="000150C2" w:rsidRDefault="000150C2" w:rsidP="000150C2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0C2">
        <w:rPr>
          <w:rFonts w:ascii="Times New Roman" w:hAnsi="Times New Roman" w:cs="Times New Roman"/>
          <w:b/>
          <w:bCs/>
          <w:sz w:val="28"/>
          <w:szCs w:val="28"/>
        </w:rPr>
        <w:t xml:space="preserve">5. Religiões não são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150C2">
        <w:rPr>
          <w:rFonts w:ascii="Times New Roman" w:hAnsi="Times New Roman" w:cs="Times New Roman"/>
          <w:b/>
          <w:bCs/>
          <w:sz w:val="28"/>
          <w:szCs w:val="28"/>
        </w:rPr>
        <w:t>nocentes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Partindo, do que temos visto até agora pode-se ter a impressão que as religiões, inocentes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em si mesmas, são usados por líderes políticos para reunir e animar um grupo de pessoas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busca de seus próprios </w:t>
      </w:r>
      <w:r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ns económicos e políticos. Infelizmente, as próprias religiões têm 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face violenta. A maioria das religiões começam como uma busca para solucionar “problema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do mal”. O mais óbvio é o Buda, que começou com a ideia que existe sofrimento no mundo.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Ele descobriu que a causa do sofrimento é o desejo e propôs sua trajetória de oito passos 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se livrar do desejo e escapar do sofrimento. O hinduísmo atribui o sofrimento às ações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alguém, ou na vida presente ou na vida passada. O qual merece como castigo o sofrimento.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Pode-se escapar deste ciclo de “nascimentos” por vários caminhos, envolvendo uma visão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sábia, devoção amorosa ao Senhor e uma ação </w:t>
      </w:r>
      <w:r w:rsidRPr="000150C2">
        <w:rPr>
          <w:rFonts w:ascii="Times New Roman" w:hAnsi="Times New Roman" w:cs="Times New Roman"/>
          <w:sz w:val="28"/>
          <w:szCs w:val="28"/>
        </w:rPr>
        <w:lastRenderedPageBreak/>
        <w:t>vazia de desejo. O cristianismo pensa que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sofrimento veio ao mundo por causa do pecado dos primeiros humanos. Eles mesmos foram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tentados por um espírito maligno - uma serpente. O sofrimento de Jesus pagou os pecados da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humanidade. Uma das teorias da redenção o vê como uma vitória sobre o espírito maligno.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O islã também tem seus demônios, que desobedeceram 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Allah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. Tal busca para explicar a experiência do sofrimento, eventualmente leva a um mundo onde há um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entre forças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do bem e do mal - anjos e demônios na tradição cristã.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Em uma situação de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entre dois grupos em que a identidade religiosa tem sido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usada para reunir as tropas, é fácil identi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car o meu próprio grupo com Deus e o outro com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 demônio ou falsos deuses. Cada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no Antigo Testamento era uma guerra santa entre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Javé e os falsos deuses dos outros povos, até que chegamos ao período seguinte, quando os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assírios e os persas foram vistos atuando como agentes de Deus para punir a in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delidade de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Israel. Toda guerra santa também se torna uma guerra justa, porque o inimigo, sendo injusto,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merece ser aniquilado. </w:t>
      </w:r>
      <w:r w:rsidR="00D4396A" w:rsidRPr="000150C2">
        <w:rPr>
          <w:rFonts w:ascii="Times New Roman" w:hAnsi="Times New Roman" w:cs="Times New Roman"/>
          <w:sz w:val="28"/>
          <w:szCs w:val="28"/>
        </w:rPr>
        <w:t>Havia</w:t>
      </w:r>
      <w:r w:rsidRPr="000150C2">
        <w:rPr>
          <w:rFonts w:ascii="Times New Roman" w:hAnsi="Times New Roman" w:cs="Times New Roman"/>
          <w:sz w:val="28"/>
          <w:szCs w:val="28"/>
        </w:rPr>
        <w:t xml:space="preserve"> as cruzadas na Idade Média contra os pagãos, a ĕ m de libertar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os lugares sagrados da Palestina; até santos como Bernardo pregaram entusiasmadamente 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cruzadas. No período colonial a violência era justi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cada à tarefa de levar os bens da salvação para os in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éis ignorantes, naturalmente no processo de compartilhar o seu ouro. George Bush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viu Satanás espreitando no Iraque, Irã e, talvez, a Rússia e declarou uma cruzada. Claro, o controle sobre os campos de petróleo na Ásia Ocidental será, mesmo incidental, uma consequência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bem-vinda. Islã tem sua jihad. No início, era para ser a luta pessoal de cada um para ser 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el 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Deus; posteriormente, foi justi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cada como uma ação defensiva contra a agressão. Mais tarde,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tornou-se uma forma justi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 xml:space="preserve">cada de promover a verdade de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Allah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para encarar os não-crentes.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Os grandes clássicos do hinduísmo, 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Ramayana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Mahabharata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, são narrativas de batalha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para restabelecer 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Dharma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ou a justiça nesta terra. O deus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Vishnu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vem à terra para defender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Dharma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e instrui seu discípulo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Arjuna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a combater. Seu discurso incentivando batalha </w:t>
      </w:r>
      <w:r w:rsidR="00D4396A">
        <w:rPr>
          <w:rFonts w:ascii="Times New Roman" w:hAnsi="Times New Roman" w:cs="Times New Roman"/>
          <w:sz w:val="28"/>
          <w:szCs w:val="28"/>
        </w:rPr>
        <w:t>–</w:t>
      </w:r>
      <w:r w:rsidRPr="000150C2">
        <w:rPr>
          <w:rFonts w:ascii="Times New Roman" w:hAnsi="Times New Roman" w:cs="Times New Roman"/>
          <w:sz w:val="28"/>
          <w:szCs w:val="28"/>
        </w:rPr>
        <w:t xml:space="preserve"> 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Bhagavad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Gita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</w:t>
      </w:r>
      <w:r w:rsidR="00D4396A">
        <w:rPr>
          <w:rFonts w:ascii="Times New Roman" w:hAnsi="Times New Roman" w:cs="Times New Roman"/>
          <w:sz w:val="28"/>
          <w:szCs w:val="28"/>
        </w:rPr>
        <w:t>–</w:t>
      </w:r>
      <w:r w:rsidRPr="000150C2">
        <w:rPr>
          <w:rFonts w:ascii="Times New Roman" w:hAnsi="Times New Roman" w:cs="Times New Roman"/>
          <w:sz w:val="28"/>
          <w:szCs w:val="28"/>
        </w:rPr>
        <w:t xml:space="preserve"> tornou-se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o texto mais sagrado do hindu moderno.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Buddha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pode ser não</w:t>
      </w:r>
      <w:r w:rsidR="00D4396A">
        <w:rPr>
          <w:rFonts w:ascii="Times New Roman" w:hAnsi="Times New Roman" w:cs="Times New Roman"/>
          <w:sz w:val="28"/>
          <w:szCs w:val="28"/>
        </w:rPr>
        <w:t>-</w:t>
      </w:r>
      <w:r w:rsidRPr="000150C2">
        <w:rPr>
          <w:rFonts w:ascii="Times New Roman" w:hAnsi="Times New Roman" w:cs="Times New Roman"/>
          <w:sz w:val="28"/>
          <w:szCs w:val="28"/>
        </w:rPr>
        <w:t>violento, mas o budismo tem uma série de bons e maus espíritos, que lutam no mundo antes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da libertação 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 xml:space="preserve">nal. Os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Sikhs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viajam com um pequeno punhal. Apenas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jaínismo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mantem-se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totalmente não-violento. Assim, exércitos podem sempre encontrar alguma justi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cação para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 batalha em suas escrituras e demonizar o inimigo como o mal. Podem então eliminá-los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com uma boa consciência, em nome de Deus.</w:t>
      </w:r>
    </w:p>
    <w:p w:rsidR="000150C2" w:rsidRPr="00D4396A" w:rsidRDefault="000150C2" w:rsidP="00D4396A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96A">
        <w:rPr>
          <w:rFonts w:ascii="Times New Roman" w:hAnsi="Times New Roman" w:cs="Times New Roman"/>
          <w:b/>
          <w:bCs/>
          <w:sz w:val="28"/>
          <w:szCs w:val="28"/>
        </w:rPr>
        <w:t>6. Religião ambígua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Como podem as religiões que apoiem a guerra dessa maneira trazer paz? A razão é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que as religiões são legitimadoras e proféticas. O exemplo ideal para entender isso seria Paulo.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Opondo fé com a lei, ele diz:</w:t>
      </w:r>
    </w:p>
    <w:p w:rsidR="000150C2" w:rsidRPr="00D4396A" w:rsidRDefault="000150C2" w:rsidP="00D4396A">
      <w:pPr>
        <w:spacing w:before="120" w:after="120"/>
        <w:ind w:left="1134"/>
        <w:jc w:val="both"/>
        <w:rPr>
          <w:rFonts w:ascii="Times New Roman" w:hAnsi="Times New Roman" w:cs="Times New Roman"/>
        </w:rPr>
      </w:pPr>
      <w:r w:rsidRPr="00D4396A">
        <w:rPr>
          <w:rFonts w:ascii="Times New Roman" w:hAnsi="Times New Roman" w:cs="Times New Roman"/>
        </w:rPr>
        <w:lastRenderedPageBreak/>
        <w:t xml:space="preserve">Todos vocês são </w:t>
      </w:r>
      <w:r w:rsidR="00D4396A" w:rsidRPr="00D4396A">
        <w:rPr>
          <w:rFonts w:ascii="Times New Roman" w:hAnsi="Times New Roman" w:cs="Times New Roman"/>
        </w:rPr>
        <w:t>fi</w:t>
      </w:r>
      <w:r w:rsidRPr="00D4396A">
        <w:rPr>
          <w:rFonts w:ascii="Times New Roman" w:hAnsi="Times New Roman" w:cs="Times New Roman"/>
        </w:rPr>
        <w:t>lhos de Deus mediante a fé em Cristo Jesus, pois os que em Cristo</w:t>
      </w:r>
      <w:r w:rsidR="00D4396A" w:rsidRPr="00D4396A">
        <w:rPr>
          <w:rFonts w:ascii="Times New Roman" w:hAnsi="Times New Roman" w:cs="Times New Roman"/>
        </w:rPr>
        <w:t xml:space="preserve"> </w:t>
      </w:r>
      <w:r w:rsidRPr="00D4396A">
        <w:rPr>
          <w:rFonts w:ascii="Times New Roman" w:hAnsi="Times New Roman" w:cs="Times New Roman"/>
        </w:rPr>
        <w:t>forma batizados, de Cristo se revestiram. Não há judeu nem grego, escravo nem livre, homem</w:t>
      </w:r>
      <w:r w:rsidR="00D4396A" w:rsidRPr="00D4396A">
        <w:rPr>
          <w:rFonts w:ascii="Times New Roman" w:hAnsi="Times New Roman" w:cs="Times New Roman"/>
        </w:rPr>
        <w:t xml:space="preserve"> </w:t>
      </w:r>
      <w:r w:rsidRPr="00D4396A">
        <w:rPr>
          <w:rFonts w:ascii="Times New Roman" w:hAnsi="Times New Roman" w:cs="Times New Roman"/>
        </w:rPr>
        <w:t>nem mulher; porque todos são um em Cristo Jesus. (Gálatas 3:26-28)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Mas o mesmo Paulo, quando o escravo Onésimo vem para buscar refúgio, envia-lo de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volta 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Fil</w:t>
      </w:r>
      <w:r w:rsidR="00D4396A">
        <w:rPr>
          <w:rFonts w:ascii="Times New Roman" w:hAnsi="Times New Roman" w:cs="Times New Roman"/>
          <w:sz w:val="28"/>
          <w:szCs w:val="28"/>
        </w:rPr>
        <w:t>e</w:t>
      </w:r>
      <w:r w:rsidRPr="000150C2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. Ele não diz 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Fil</w:t>
      </w:r>
      <w:r w:rsidR="00D4396A">
        <w:rPr>
          <w:rFonts w:ascii="Times New Roman" w:hAnsi="Times New Roman" w:cs="Times New Roman"/>
          <w:sz w:val="28"/>
          <w:szCs w:val="28"/>
        </w:rPr>
        <w:t>e</w:t>
      </w:r>
      <w:r w:rsidRPr="000150C2">
        <w:rPr>
          <w:rFonts w:ascii="Times New Roman" w:hAnsi="Times New Roman" w:cs="Times New Roman"/>
          <w:sz w:val="28"/>
          <w:szCs w:val="28"/>
        </w:rPr>
        <w:t>mon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para libertar Onésimo, já que ele é agora um irmão em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Cristo. De fato, importa, ele diz aos Efésios: “</w:t>
      </w:r>
      <w:r w:rsidRPr="00D4396A">
        <w:rPr>
          <w:rFonts w:ascii="Times New Roman" w:hAnsi="Times New Roman" w:cs="Times New Roman"/>
          <w:i/>
          <w:iCs/>
          <w:sz w:val="28"/>
          <w:szCs w:val="28"/>
        </w:rPr>
        <w:t>Vós servos obedecei a vossos senhores, segundo</w:t>
      </w:r>
      <w:r w:rsidR="00D4396A" w:rsidRPr="00D439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396A">
        <w:rPr>
          <w:rFonts w:ascii="Times New Roman" w:hAnsi="Times New Roman" w:cs="Times New Roman"/>
          <w:i/>
          <w:iCs/>
          <w:sz w:val="28"/>
          <w:szCs w:val="28"/>
        </w:rPr>
        <w:t>a carne, com temor e tremor, na sinceridade do vosso coração como a Cristo</w:t>
      </w:r>
      <w:r w:rsidRPr="000150C2">
        <w:rPr>
          <w:rFonts w:ascii="Times New Roman" w:hAnsi="Times New Roman" w:cs="Times New Roman"/>
          <w:sz w:val="28"/>
          <w:szCs w:val="28"/>
        </w:rPr>
        <w:t>” (Ef 6:5). Ele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também tem uma longa passagem em sua carta aos Coríntios que a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rma: “o marido é a cabeça de sua esposa” (1 Cor 11:3) e, portanto, as mulheres devem se cobrir. (cf. 1 Cor 11: 2-16).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Os ideais da religião se ajustam aos costumes sociais predominantes. A religião legitimaria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 sociedade, mas também é chamada a ser profética. O próprio Paulo condena, no mesmo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capítulo, a desigualdade social praticada entre os ricos e os pobres na comunidade por ocasião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da Eucaristia (cf. 1 Cor 11: 27-32). Isto leva Paulo para falar dos diferente, mas iguais, dons do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Espírito, da unidade do Corpo de Cristo e das belezas do amor. A Igreja tolerará a escravidão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até o século 18. A escravidão ainda continua nas comunidades cristãs em termos de diferenças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raciais e de castas e na forma como os povos migrantes são tratados. As mulheres continuam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 ser oprimidas de diversas maneiras. A minha única intenção aqui é mostrar que a religião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tende a ser profética e legitimadora na sociedade. Passagens das escrituras seriam selecionadas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 interpretadas para servir o determinado propósito de uma pessoa. Isto, precisamente, nos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oferece uma oportunidade para insistir na dimensão profética da religião.</w:t>
      </w:r>
    </w:p>
    <w:p w:rsidR="000150C2" w:rsidRPr="00D4396A" w:rsidRDefault="000150C2" w:rsidP="00D4396A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96A">
        <w:rPr>
          <w:rFonts w:ascii="Times New Roman" w:hAnsi="Times New Roman" w:cs="Times New Roman"/>
          <w:b/>
          <w:bCs/>
          <w:sz w:val="28"/>
          <w:szCs w:val="28"/>
        </w:rPr>
        <w:t>7. Religiões para a Paz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É a minha contenção que enquanto o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e a opressão estão presentes nas áreas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econômicas, políticas, sociais, culturais e até religiosas da sociedade, somente a religião nos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oferece ferramentas para a promoção da justiça e da paz. A economia está somente interessada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apenas na geração do lucro por meio de vários empreendimentos industriais e comerciais,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explorando os pobres no processo. A política está engajada na busca pelo poder de controlar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os recursos da natureza e os trabalhadores, com o intuito de facilitar a atividade econômica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rentável. A sociedade permanecerá hierárquica, apoiada nas diferenças econômicas e políticas.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Os direitos e liberdades individuais serão a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rmadas a nível político, mas serão exercidos apenas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em época de eleições. A mídia nos ajuda a viver no mundo dos sonhos, nos permitindo tolerar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 situação vital. Somente a religião, em nome de Deus, o Absoluto, eleva uma voz profética, se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não o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cialmente e estruturalmente, então por meio de pessoas proféticas que testemunham,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através de suas vidas e palavras, um caminho alternativo de viverem juntos e construírem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comunidades de paz e harmonia. Todas as religiões proclamam a paz como ideal e objetivo –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96A">
        <w:rPr>
          <w:rFonts w:ascii="Times New Roman" w:hAnsi="Times New Roman" w:cs="Times New Roman"/>
          <w:i/>
          <w:iCs/>
          <w:sz w:val="28"/>
          <w:szCs w:val="28"/>
        </w:rPr>
        <w:t>shalom</w:t>
      </w:r>
      <w:proofErr w:type="spellEnd"/>
      <w:r w:rsidRPr="00D439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4396A">
        <w:rPr>
          <w:rFonts w:ascii="Times New Roman" w:hAnsi="Times New Roman" w:cs="Times New Roman"/>
          <w:i/>
          <w:iCs/>
          <w:sz w:val="28"/>
          <w:szCs w:val="28"/>
        </w:rPr>
        <w:t>salam</w:t>
      </w:r>
      <w:proofErr w:type="spellEnd"/>
      <w:r w:rsidRPr="00D4396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4396A">
        <w:rPr>
          <w:rFonts w:ascii="Times New Roman" w:hAnsi="Times New Roman" w:cs="Times New Roman"/>
          <w:i/>
          <w:iCs/>
          <w:sz w:val="28"/>
          <w:szCs w:val="28"/>
        </w:rPr>
        <w:t>shanti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– mas a paz não é algo dado, mas sim algo a ser conquistado. As religiões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podem promover a paz ao permitir a conversão pessoal, bem como a transformação social.</w:t>
      </w:r>
    </w:p>
    <w:p w:rsidR="000150C2" w:rsidRPr="00D4396A" w:rsidRDefault="000150C2" w:rsidP="00D4396A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96A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Construindo a Paz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As raízes do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no mundo são o desejo, atualmente manifestado como consumismo, egoísmo, individualismo e a busca por poder e dominação. Estes são camu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ados em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nobres 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ns como os direitos humanos, a e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ciência, a justiça e a paz. As religiões são usadas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para justi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 xml:space="preserve">car tais falsos 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ns. Se as religiões desejam promover a paz, dado a presente situação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 violência, suas primeiras tarefas devem ser a resolução de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e a construção da paz.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Um dos esforços bem-sucedidos de reconciliação nos últimos anos tem sido a Comissão de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Verdade e Reconciliação na África do Sul, sob a presidência do bispo Desmond Tutu. Esta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comissão tem nos mostrado que a paz só é possível sob três condições: estabelecimento da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verdade acerca do que aconteceu ou está acontecendo, promoção da justiça restaurativa 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encorajamento da reconciliação através do perdão. Os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 têm causas: as reais e outras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projetadas. A primeira tarefa é encontrar e aceitar as causas reais. A verdade deve ser reconhecida publicamente. A maioria dos motivos para o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 vai desaparecer se a verdade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for contada e aceita. A descoberta e a a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rmação da verdade deve</w:t>
      </w:r>
      <w:r w:rsidR="00D4396A">
        <w:rPr>
          <w:rFonts w:ascii="Times New Roman" w:hAnsi="Times New Roman" w:cs="Times New Roman"/>
          <w:sz w:val="28"/>
          <w:szCs w:val="28"/>
        </w:rPr>
        <w:t>m</w:t>
      </w:r>
      <w:r w:rsidRPr="000150C2">
        <w:rPr>
          <w:rFonts w:ascii="Times New Roman" w:hAnsi="Times New Roman" w:cs="Times New Roman"/>
          <w:sz w:val="28"/>
          <w:szCs w:val="28"/>
        </w:rPr>
        <w:t xml:space="preserve"> ser seguida</w:t>
      </w:r>
      <w:r w:rsidR="00D4396A">
        <w:rPr>
          <w:rFonts w:ascii="Times New Roman" w:hAnsi="Times New Roman" w:cs="Times New Roman"/>
          <w:sz w:val="28"/>
          <w:szCs w:val="28"/>
        </w:rPr>
        <w:t>s</w:t>
      </w:r>
      <w:r w:rsidRPr="000150C2">
        <w:rPr>
          <w:rFonts w:ascii="Times New Roman" w:hAnsi="Times New Roman" w:cs="Times New Roman"/>
          <w:sz w:val="28"/>
          <w:szCs w:val="28"/>
        </w:rPr>
        <w:t xml:space="preserve"> pela prática da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justiça. Desmond Tutu distinguiu justiça retributiva de justiça restaurativa. A justiça retributiva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é baseada na vingança: olho por olho. Ela é acompanhada pela raiva e provoca resistência. 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justiça restaurativa procura ignorar o passado e focar no futuro com o objetivo de reconstruir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 comunidade. Se as pessoas tiveram perdas contínuas durante a guerra, alguma reparação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deve ser feita. A comunidade tem que ter responsabilidade sobre isso. A seguir, deve haver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reconciliação. Isso é mais difícil. A reconciliação envolve perdão pelo grupo ofendido. Mas 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perdão não restaurará as relações e a comunidade se não for precedido pelo reconhecimento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da culpa, no mínimo, e pelo arrependimento da outra parte. Isso envolve uma conversão que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só a religião, e não as considerações econômicas, políticas e sociais, podem conseguir. Só a religião pode ser altruísta e motivar pessoas para que se encontrem nos termos da justiça distributiva no contexto econômico. Apenas a religião pode habilitar uma pessoa a olhar para 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outra, não como objeto a ser manipulado segundo a busca pelo poder de alguém, mas como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pessoas que se devem amar e respeitar. Mais uma vez, somente a religião pode abrir a nossa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concha do individualismo e nos ajudar a nos abrir para a natureza, para os outros e para Deus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no processo de construção da comunidade. Quando as pessoas mudam, elas podem mudar 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estruturas de uma forma autêntica. Caso contrário, as mudanças estruturais só serão aparentes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 as opressões continuarão de outras formas. Este tem sido o caso em muitas das chamadas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revoluções, as quais tendem ser meramente políticas e acabam por bene</w:t>
      </w:r>
      <w:r w:rsidR="00D4396A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ciar só aquele grupo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que estão em poder, </w:t>
      </w:r>
      <w:r w:rsidR="00D4396A" w:rsidRPr="000150C2">
        <w:rPr>
          <w:rFonts w:ascii="Times New Roman" w:hAnsi="Times New Roman" w:cs="Times New Roman"/>
          <w:sz w:val="28"/>
          <w:szCs w:val="28"/>
        </w:rPr>
        <w:t>enquanto</w:t>
      </w:r>
      <w:r w:rsidRPr="000150C2">
        <w:rPr>
          <w:rFonts w:ascii="Times New Roman" w:hAnsi="Times New Roman" w:cs="Times New Roman"/>
          <w:sz w:val="28"/>
          <w:szCs w:val="28"/>
        </w:rPr>
        <w:t xml:space="preserve"> a situação econômica, social e política das pessoas permanece a mesma. Mahatma Gandhi é um bom exemplo. Ele tentou lançar uma revolução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totalmente não-violenta na Índia. Ele foi politicamente bem-sucedido em libertar a Índia da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colonização britânica. Mas seus objetivos econômicos e sociais revolucionários permaneceram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não alcançados. E assim a luta continua, </w:t>
      </w:r>
      <w:r w:rsidRPr="000150C2">
        <w:rPr>
          <w:rFonts w:ascii="Times New Roman" w:hAnsi="Times New Roman" w:cs="Times New Roman"/>
          <w:sz w:val="28"/>
          <w:szCs w:val="28"/>
        </w:rPr>
        <w:lastRenderedPageBreak/>
        <w:t>mesmo que ainda não tenha levado a uma violência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aberta e generalizada, existem regiões tensas e grupos de guerrilha ativos e independentes.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Também há con</w:t>
      </w:r>
      <w:r w:rsidR="00D4396A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 étnicos e religiosos no Norte-Ocidental e no Norte-Oriental. O Martin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Luther King realizou a igualdade política, mas mesmo com um presidente afro-americano as</w:t>
      </w:r>
      <w:r w:rsidR="00D4396A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relações raciais não mudaram nos EUA.</w:t>
      </w:r>
    </w:p>
    <w:p w:rsidR="000150C2" w:rsidRPr="00D4396A" w:rsidRDefault="000150C2" w:rsidP="00D4396A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96A">
        <w:rPr>
          <w:rFonts w:ascii="Times New Roman" w:hAnsi="Times New Roman" w:cs="Times New Roman"/>
          <w:b/>
          <w:bCs/>
          <w:sz w:val="28"/>
          <w:szCs w:val="28"/>
        </w:rPr>
        <w:t>9. Religiões e a Mudança Social: Cristianismo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Agora darei um passo adiante para mostrar como as várias religiões mundiais têm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elementos em si que promovem a mudança social e a paz. Eu vou limitar a minha atenção ao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Cristianismo, Islamismo, Hinduísmo e Budismo. As religiões não oferecem soluções econômicas, políticas e sociais </w:t>
      </w:r>
      <w:r w:rsidR="001C1CC2" w:rsidRPr="000150C2">
        <w:rPr>
          <w:rFonts w:ascii="Times New Roman" w:hAnsi="Times New Roman" w:cs="Times New Roman"/>
          <w:sz w:val="28"/>
          <w:szCs w:val="28"/>
        </w:rPr>
        <w:t>concretas,</w:t>
      </w:r>
      <w:r w:rsidRPr="000150C2">
        <w:rPr>
          <w:rFonts w:ascii="Times New Roman" w:hAnsi="Times New Roman" w:cs="Times New Roman"/>
          <w:sz w:val="28"/>
          <w:szCs w:val="28"/>
        </w:rPr>
        <w:t xml:space="preserve"> mas oferecem perspectivas éticas para ajudar as pessoas a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desenvolver projetos e fazer escolhas.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Jesus proclamou a chegada do Reinado (Mc 1:14-15) e o inaugurou com sua vida,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ensinamentos e milagres. A chegada do Reinado nos chama a uma conversão – uma mudança de atitudes, perspectivas, atitudes e práticas. Um exegeta indiano, George Soares-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Prabhu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,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resume a mensagem do Reinado em três palavras: liberdade, companheirismo e justiça. O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Reinado liberta as pessoas dos demônios do egoísmo e desejo, promove a justiça distributiva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 restaurativa. Isto se mostra na ação de Jesus em sua opção especial pelos pobres. É a favor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deles que Ele faz milagres que curam e alimentam. Sua comunhão com os publicanos, pecadores e prostitutas mostra que ele não se une aos fariseus hipócritas ou aos sumos sacerdotes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sedentos de poder, mas sim aos pobres e oprimidos. Na sua história do julgamento </w:t>
      </w:r>
      <w:r w:rsidR="001C1CC2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nal, ele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identi</w:t>
      </w:r>
      <w:r w:rsidR="001C1CC2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ca-se com os pobres e necessitados e diz às pessoas: “</w:t>
      </w:r>
      <w:r w:rsidRPr="001C1CC2">
        <w:rPr>
          <w:rFonts w:ascii="Times New Roman" w:hAnsi="Times New Roman" w:cs="Times New Roman"/>
          <w:i/>
          <w:iCs/>
          <w:sz w:val="28"/>
          <w:szCs w:val="28"/>
        </w:rPr>
        <w:t>Eu vos declaro, todas as vezes que</w:t>
      </w:r>
      <w:r w:rsidR="001C1CC2" w:rsidRPr="001C1CC2">
        <w:rPr>
          <w:rFonts w:ascii="Times New Roman" w:hAnsi="Times New Roman" w:cs="Times New Roman"/>
          <w:i/>
          <w:iCs/>
          <w:sz w:val="28"/>
          <w:szCs w:val="28"/>
        </w:rPr>
        <w:t xml:space="preserve"> fi</w:t>
      </w:r>
      <w:r w:rsidRPr="001C1CC2">
        <w:rPr>
          <w:rFonts w:ascii="Times New Roman" w:hAnsi="Times New Roman" w:cs="Times New Roman"/>
          <w:i/>
          <w:iCs/>
          <w:sz w:val="28"/>
          <w:szCs w:val="28"/>
        </w:rPr>
        <w:t xml:space="preserve">zestes a um destes mais pequenos, que são meus irmãos foi a mim que o </w:t>
      </w:r>
      <w:r w:rsidR="001C1CC2" w:rsidRPr="001C1CC2">
        <w:rPr>
          <w:rFonts w:ascii="Times New Roman" w:hAnsi="Times New Roman" w:cs="Times New Roman"/>
          <w:i/>
          <w:iCs/>
          <w:sz w:val="28"/>
          <w:szCs w:val="28"/>
        </w:rPr>
        <w:t>fi</w:t>
      </w:r>
      <w:r w:rsidRPr="001C1CC2">
        <w:rPr>
          <w:rFonts w:ascii="Times New Roman" w:hAnsi="Times New Roman" w:cs="Times New Roman"/>
          <w:i/>
          <w:iCs/>
          <w:sz w:val="28"/>
          <w:szCs w:val="28"/>
        </w:rPr>
        <w:t>zestes.</w:t>
      </w:r>
      <w:r w:rsidRPr="000150C2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25:40)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Ele estende a mão aos pecadores por meio do perdão e da cura (cf. Mc 2:1-12;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7:36-50). Na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parábola do Bom Samaritano, ele mostra que o vizinho a ser amado é qualquer um que esteja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em necessidade. Ele estende a mão para os samaritanos (Jo 4), a mulher siro-fenícia (Mc 7:24-30) e um centurião romano (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8:5-13).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No último dia da sua vida, Jesus dá aos seus discípulos um novo mandamento: “</w:t>
      </w:r>
      <w:r w:rsidR="001C1CC2" w:rsidRPr="001C1CC2">
        <w:rPr>
          <w:rFonts w:ascii="Times New Roman" w:hAnsi="Times New Roman" w:cs="Times New Roman"/>
          <w:i/>
          <w:iCs/>
          <w:sz w:val="28"/>
          <w:szCs w:val="28"/>
        </w:rPr>
        <w:t>Amai-vos</w:t>
      </w:r>
      <w:r w:rsidRPr="001C1CC2">
        <w:rPr>
          <w:rFonts w:ascii="Times New Roman" w:hAnsi="Times New Roman" w:cs="Times New Roman"/>
          <w:i/>
          <w:iCs/>
          <w:sz w:val="28"/>
          <w:szCs w:val="28"/>
        </w:rPr>
        <w:t xml:space="preserve"> uns aos outros como eu vos amei</w:t>
      </w:r>
      <w:r w:rsidRPr="000150C2">
        <w:rPr>
          <w:rFonts w:ascii="Times New Roman" w:hAnsi="Times New Roman" w:cs="Times New Roman"/>
          <w:sz w:val="28"/>
          <w:szCs w:val="28"/>
        </w:rPr>
        <w:t>” (Jo 15:12). Ele mostra o signi</w:t>
      </w:r>
      <w:r w:rsidR="001C1CC2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cado do amor em três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formas: servindo, dividindo e se </w:t>
      </w:r>
      <w:r w:rsidR="001C1CC2" w:rsidRPr="000150C2">
        <w:rPr>
          <w:rFonts w:ascii="Times New Roman" w:hAnsi="Times New Roman" w:cs="Times New Roman"/>
          <w:sz w:val="28"/>
          <w:szCs w:val="28"/>
        </w:rPr>
        <w:t>auto doando</w:t>
      </w:r>
      <w:r w:rsidRPr="000150C2">
        <w:rPr>
          <w:rFonts w:ascii="Times New Roman" w:hAnsi="Times New Roman" w:cs="Times New Roman"/>
          <w:sz w:val="28"/>
          <w:szCs w:val="28"/>
        </w:rPr>
        <w:t>. Ele lava os pés dos seus discípulos, dando a eles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uma lição de humildade. Ele divide a comida com eles na última ceia, tornando-se a si mesmo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corporalmente presente nela. Ele oferece a sua vida em defesa da nova vida que oferece no</w:t>
      </w:r>
      <w:r w:rsidR="001C1CC2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Reinado: “</w:t>
      </w:r>
      <w:r w:rsidRPr="001C1CC2">
        <w:rPr>
          <w:rFonts w:ascii="Times New Roman" w:hAnsi="Times New Roman" w:cs="Times New Roman"/>
          <w:i/>
          <w:iCs/>
          <w:sz w:val="28"/>
          <w:szCs w:val="28"/>
        </w:rPr>
        <w:t xml:space="preserve">Ninguém tem maior amor do que aquele que se </w:t>
      </w:r>
      <w:r w:rsidR="00E201FF" w:rsidRPr="001C1CC2">
        <w:rPr>
          <w:rFonts w:ascii="Times New Roman" w:hAnsi="Times New Roman" w:cs="Times New Roman"/>
          <w:i/>
          <w:iCs/>
          <w:sz w:val="28"/>
          <w:szCs w:val="28"/>
        </w:rPr>
        <w:t>despoja</w:t>
      </w:r>
      <w:r w:rsidRPr="001C1CC2">
        <w:rPr>
          <w:rFonts w:ascii="Times New Roman" w:hAnsi="Times New Roman" w:cs="Times New Roman"/>
          <w:i/>
          <w:iCs/>
          <w:sz w:val="28"/>
          <w:szCs w:val="28"/>
        </w:rPr>
        <w:t xml:space="preserve"> da vida por aqueles a quem</w:t>
      </w:r>
      <w:r w:rsidR="001C1CC2" w:rsidRPr="001C1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1CC2">
        <w:rPr>
          <w:rFonts w:ascii="Times New Roman" w:hAnsi="Times New Roman" w:cs="Times New Roman"/>
          <w:i/>
          <w:iCs/>
          <w:sz w:val="28"/>
          <w:szCs w:val="28"/>
        </w:rPr>
        <w:t>ama</w:t>
      </w:r>
      <w:r w:rsidRPr="000150C2">
        <w:rPr>
          <w:rFonts w:ascii="Times New Roman" w:hAnsi="Times New Roman" w:cs="Times New Roman"/>
          <w:sz w:val="28"/>
          <w:szCs w:val="28"/>
        </w:rPr>
        <w:t>” (Jo 15:13). Ele deixa para eles o símbolo da eucaristia como celebração de comunidade.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O perdão é um tema chave da pregação e práxis de Jesus. No sermão da montanha, ele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encoraja as multidões a perdoarem seus inimigos e ter o Pai como um exemplo. O perdão é o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caminho da perfeição. (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5:43-48). A passagem correspondente no </w:t>
      </w:r>
      <w:r w:rsidRPr="000150C2">
        <w:rPr>
          <w:rFonts w:ascii="Times New Roman" w:hAnsi="Times New Roman" w:cs="Times New Roman"/>
          <w:sz w:val="28"/>
          <w:szCs w:val="28"/>
        </w:rPr>
        <w:lastRenderedPageBreak/>
        <w:t>evangelho de Lucas diz: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“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Sede misericordiosos como vosso Pai é misericordioso</w:t>
      </w:r>
      <w:r w:rsidRPr="000150C2">
        <w:rPr>
          <w:rFonts w:ascii="Times New Roman" w:hAnsi="Times New Roman" w:cs="Times New Roman"/>
          <w:sz w:val="28"/>
          <w:szCs w:val="28"/>
        </w:rPr>
        <w:t>”. (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Lc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6:36). Enquanto você se aproxima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do altar para fazer uma oferenda, se você acredita que um irmão ou irmã tem alguma mágoa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contra você, você deve se reconciliar antes de fazer a oferenda. (cf.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5:23-24) Finalmente,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Jesus ensina seus discípulos a rezar: “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Perdoa-nos as nossas ofensas, assim como nós perdoamos</w:t>
      </w:r>
      <w:r w:rsidR="00E201FF"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a quem nos tem ofendido</w:t>
      </w:r>
      <w:r w:rsidRPr="000150C2">
        <w:rPr>
          <w:rFonts w:ascii="Times New Roman" w:hAnsi="Times New Roman" w:cs="Times New Roman"/>
          <w:sz w:val="28"/>
          <w:szCs w:val="28"/>
        </w:rPr>
        <w:t>.” (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6:12)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Os primeiros cristãos entendiam as perspectivas de Jesus e tentavam viver como uma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comunidade de partilha e companheirismo. (cf. Atos 2:44-47), mesmo que pouco depois apareceram tensões e que os Apóstolos tiveram que nomear diáconos. (cf. Atos 6:1-6).</w:t>
      </w:r>
    </w:p>
    <w:p w:rsidR="000150C2" w:rsidRPr="00E201FF" w:rsidRDefault="000150C2" w:rsidP="00E201FF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FF">
        <w:rPr>
          <w:rFonts w:ascii="Times New Roman" w:hAnsi="Times New Roman" w:cs="Times New Roman"/>
          <w:b/>
          <w:bCs/>
          <w:sz w:val="28"/>
          <w:szCs w:val="28"/>
        </w:rPr>
        <w:t>10. Religiões e a Mudança Social: Islã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 xml:space="preserve">O Islã tem uma preocupação especial pelos pobres.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Zakat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ou doação de esmolas é um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dos cinco pilares do Islamismo. Os outros pilares são: 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proĕ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ssão da fé, a oração cinco vezes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ao dia, o jejum, especialmente durante o Ramadã, e a peregrinação à Meca, quando possível.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Uma pessoa deve dar 2,5% de sua renda para os pobres, embora que possa dar mais se quiser.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Dessa forma, algum tipo de igualdade econômica busca se manter na sociedade. Em um país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islâmico, o Estado pode coletar um imposto como 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Zakat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e distribuir o dinheiro ou os bens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aos pobres. O Islamismo proíbe os juros nos empréstimos, ainda que haja uma jurisprudência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elaborada a este favor.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 xml:space="preserve">Uma das importantes doutrinas do Islã é 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Tawhid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ou a unicidade de Deus. Deus é um.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Isso implica que a comunidade também deve ser uma e caracterizada pela justiça e igualdade.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A terra é de Deus e pertence igualmente a todos. Todos os humanos são igualmente </w:t>
      </w:r>
      <w:r w:rsidR="00E201FF" w:rsidRPr="000150C2">
        <w:rPr>
          <w:rFonts w:ascii="Times New Roman" w:hAnsi="Times New Roman" w:cs="Times New Roman"/>
          <w:sz w:val="28"/>
          <w:szCs w:val="28"/>
        </w:rPr>
        <w:t>vice gerentes</w:t>
      </w:r>
      <w:r w:rsidRPr="000150C2">
        <w:rPr>
          <w:rFonts w:ascii="Times New Roman" w:hAnsi="Times New Roman" w:cs="Times New Roman"/>
          <w:sz w:val="28"/>
          <w:szCs w:val="28"/>
        </w:rPr>
        <w:t xml:space="preserve"> de Deus. Eles podem escolher um líder para guiá-los, mas todos ainda permanecem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responsáveis pela vida da comunidade e pelas necessidades a serem consultadas em assuntos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que lhes importam. Um acadêmico paquistanês muçulmano chama isso de “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teodemocracia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”.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Não há a soberania do povo como na democracia moderna. Não há uma hierarquia sagrada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no Islã. 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Ulema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dirige a oração; caso contrário, ele não tem poderes sobre a comunidade.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Todos são iguais perante Deus, apenas Deus é soberano, mas todos são responsáveis pela comunidade. Os bens do mundo são administrados pela comunidade e são destinados a serem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usados por todos. 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 xml:space="preserve">Um dos importantes atributos de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Allah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é a sua misericórdia. Como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Allah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, os humanos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também devem ser misericordiosos. São citados versos diferentes do Alcorão. “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Vira ao perdão</w:t>
      </w:r>
      <w:r w:rsidR="00E201FF"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e segue o bem</w:t>
      </w:r>
      <w:r w:rsidRPr="000150C2">
        <w:rPr>
          <w:rFonts w:ascii="Times New Roman" w:hAnsi="Times New Roman" w:cs="Times New Roman"/>
          <w:sz w:val="28"/>
          <w:szCs w:val="28"/>
        </w:rPr>
        <w:t>”. (7:199) “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porém, que os tolerem e os perdoem. Não vos agradaria, por acaso,</w:t>
      </w:r>
      <w:r w:rsidR="00E20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que </w:t>
      </w:r>
      <w:proofErr w:type="spellStart"/>
      <w:r w:rsidRPr="00E201FF">
        <w:rPr>
          <w:rFonts w:ascii="Times New Roman" w:hAnsi="Times New Roman" w:cs="Times New Roman"/>
          <w:i/>
          <w:iCs/>
          <w:sz w:val="28"/>
          <w:szCs w:val="28"/>
        </w:rPr>
        <w:t>Allah</w:t>
      </w:r>
      <w:proofErr w:type="spellEnd"/>
      <w:r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 vos perdoasse? Ele é Indulgente, Misericordioso</w:t>
      </w:r>
      <w:r w:rsidRPr="000150C2">
        <w:rPr>
          <w:rFonts w:ascii="Times New Roman" w:hAnsi="Times New Roman" w:cs="Times New Roman"/>
          <w:sz w:val="28"/>
          <w:szCs w:val="28"/>
        </w:rPr>
        <w:t>” (24:22) Dentre as qualidades dos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crentes, uma é: “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embora zangados, sabem perdoar</w:t>
      </w:r>
      <w:r w:rsidR="00E201FF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0150C2">
        <w:rPr>
          <w:rFonts w:ascii="Times New Roman" w:hAnsi="Times New Roman" w:cs="Times New Roman"/>
          <w:sz w:val="28"/>
          <w:szCs w:val="28"/>
        </w:rPr>
        <w:t xml:space="preserve"> (42:37). Um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Hadith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ou história tradicional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 respeito de Maomé, o apresenta dizendo: “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A melhor ação, ante de </w:t>
      </w:r>
      <w:proofErr w:type="spellStart"/>
      <w:r w:rsidRPr="00E201FF">
        <w:rPr>
          <w:rFonts w:ascii="Times New Roman" w:hAnsi="Times New Roman" w:cs="Times New Roman"/>
          <w:i/>
          <w:iCs/>
          <w:sz w:val="28"/>
          <w:szCs w:val="28"/>
        </w:rPr>
        <w:t>Allah</w:t>
      </w:r>
      <w:proofErr w:type="spellEnd"/>
      <w:r w:rsidRPr="00E201FF">
        <w:rPr>
          <w:rFonts w:ascii="Times New Roman" w:hAnsi="Times New Roman" w:cs="Times New Roman"/>
          <w:i/>
          <w:iCs/>
          <w:sz w:val="28"/>
          <w:szCs w:val="28"/>
        </w:rPr>
        <w:t>, é perdoar quem</w:t>
      </w:r>
      <w:r w:rsidR="00E20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te tem ofendido, para mostrar afeição por parentes que romperam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lastRenderedPageBreak/>
        <w:t>laços contigo e agir com</w:t>
      </w:r>
      <w:r w:rsidR="00E20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generosidade para a pessoa que te privou.</w:t>
      </w:r>
      <w:r w:rsidRPr="000150C2">
        <w:rPr>
          <w:rFonts w:ascii="Times New Roman" w:hAnsi="Times New Roman" w:cs="Times New Roman"/>
          <w:sz w:val="28"/>
          <w:szCs w:val="28"/>
        </w:rPr>
        <w:t>”</w:t>
      </w:r>
      <w:r w:rsidR="00E201FF">
        <w:rPr>
          <w:rStyle w:val="Refdenotaderodap"/>
          <w:rFonts w:ascii="Times New Roman" w:hAnsi="Times New Roman" w:cs="Times New Roman"/>
          <w:sz w:val="28"/>
          <w:szCs w:val="28"/>
        </w:rPr>
        <w:footnoteReference w:id="3"/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 Islã é a religião de uma comunidade sob Deus.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É um problema quando a comunidade se torna exclusiva e domina outras.</w:t>
      </w:r>
    </w:p>
    <w:p w:rsidR="000150C2" w:rsidRPr="00E201FF" w:rsidRDefault="000150C2" w:rsidP="00E201FF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FF">
        <w:rPr>
          <w:rFonts w:ascii="Times New Roman" w:hAnsi="Times New Roman" w:cs="Times New Roman"/>
          <w:b/>
          <w:bCs/>
          <w:sz w:val="28"/>
          <w:szCs w:val="28"/>
        </w:rPr>
        <w:t>11. Religiões e a Mudança Social: Hinduísmo</w:t>
      </w:r>
    </w:p>
    <w:p w:rsidR="000150C2" w:rsidRPr="00E201FF" w:rsidRDefault="000150C2" w:rsidP="000150C2">
      <w:pPr>
        <w:spacing w:before="120" w:after="120"/>
        <w:jc w:val="both"/>
        <w:rPr>
          <w:rFonts w:cstheme="minorHAnsi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 xml:space="preserve">A possível contribuição do hinduísmo para a paz é complicada por dois fatores: o sistema de castas e a teoria do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karma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. O sistema de castas é um sistema social hierárquico que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determina o status do indivíduo na sociedade em relação ao grupo social em que ele nasceu,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 que por sua vez é decidido pelo trabalho que o grupo realiza e sua acessibilidade ao sagrado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em uma escala de pureza-poluição. O status do indivíduo no grupo social também determina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os direitos e as responsabilidades desse indivíduo na sociedade. Não há direitos universais.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Ademais, o status do indivíduo na sociedade, e o que poderia aco</w:t>
      </w:r>
      <w:r w:rsidR="00E201FF">
        <w:rPr>
          <w:rFonts w:ascii="Times New Roman" w:hAnsi="Times New Roman" w:cs="Times New Roman"/>
          <w:sz w:val="28"/>
          <w:szCs w:val="28"/>
        </w:rPr>
        <w:t>n</w:t>
      </w:r>
      <w:r w:rsidRPr="000150C2">
        <w:rPr>
          <w:rFonts w:ascii="Times New Roman" w:hAnsi="Times New Roman" w:cs="Times New Roman"/>
          <w:sz w:val="28"/>
          <w:szCs w:val="28"/>
        </w:rPr>
        <w:t>tecer na sua vida, também é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determinada por suas ações na vida passada. Entretanto, há um forte senso de justiça ou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dharma</w:t>
      </w:r>
      <w:proofErr w:type="spellEnd"/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na sociedade garantido por Deus, que está pronto para se encarnar no mundo, precisamente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para garantir a justiça quando ela está sob ameaça.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Krishna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incarnação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Vishnu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, conta 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Arjuna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, sua devota guerreira, “</w:t>
      </w:r>
      <w:r w:rsidRPr="00182BB5">
        <w:rPr>
          <w:rFonts w:ascii="Times New Roman" w:hAnsi="Times New Roman" w:cs="Times New Roman"/>
          <w:i/>
          <w:iCs/>
          <w:sz w:val="28"/>
          <w:szCs w:val="28"/>
        </w:rPr>
        <w:t>Para a salvação daqueles que são bons, para a destruição do</w:t>
      </w:r>
      <w:r w:rsidR="00E201FF" w:rsidRPr="00182B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2BB5">
        <w:rPr>
          <w:rFonts w:ascii="Times New Roman" w:hAnsi="Times New Roman" w:cs="Times New Roman"/>
          <w:i/>
          <w:iCs/>
          <w:sz w:val="28"/>
          <w:szCs w:val="28"/>
        </w:rPr>
        <w:t>mal nos homens, para a realização do reino da justiça, eu venho nesse mundo nas eras que</w:t>
      </w:r>
      <w:r w:rsidR="00E201FF" w:rsidRPr="00182B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2BB5">
        <w:rPr>
          <w:rFonts w:ascii="Times New Roman" w:hAnsi="Times New Roman" w:cs="Times New Roman"/>
          <w:i/>
          <w:iCs/>
          <w:sz w:val="28"/>
          <w:szCs w:val="28"/>
        </w:rPr>
        <w:t>passam</w:t>
      </w:r>
      <w:r w:rsidRPr="000150C2">
        <w:rPr>
          <w:rFonts w:ascii="Times New Roman" w:hAnsi="Times New Roman" w:cs="Times New Roman"/>
          <w:sz w:val="28"/>
          <w:szCs w:val="28"/>
        </w:rPr>
        <w:t>”</w:t>
      </w:r>
      <w:r w:rsidR="00E201FF">
        <w:rPr>
          <w:rStyle w:val="Refdenotaderodap"/>
          <w:rFonts w:ascii="Times New Roman" w:hAnsi="Times New Roman" w:cs="Times New Roman"/>
          <w:sz w:val="28"/>
          <w:szCs w:val="28"/>
        </w:rPr>
        <w:footnoteReference w:id="4"/>
      </w:r>
      <w:r w:rsidRPr="000150C2">
        <w:rPr>
          <w:rFonts w:ascii="Times New Roman" w:hAnsi="Times New Roman" w:cs="Times New Roman"/>
          <w:sz w:val="28"/>
          <w:szCs w:val="28"/>
        </w:rPr>
        <w:t>. É claro que ele pede pela colaboração de todos os seus devotos. O sistema de castas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tem sido criticado por alguns das seitas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Bhakti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>. De qualquer forma, indianos, inclusive hindus, tem aceitado os requisitos de uma democracia moderna, como os direitos individuais. 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constituição Indiana, além de tratar de deveres, também reconhece direitos de grupos, especialmente daqueles que foram oprimidos no passado, que recebem tratamento preferencial no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mercado educacional e de trabalho. O impacto disso é que as teorias tradicionais das castas e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karma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também estão sendo desa</w:t>
      </w:r>
      <w:r w:rsidR="00E201FF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 xml:space="preserve">adas </w:t>
      </w:r>
      <w:r w:rsidRPr="00E201FF">
        <w:rPr>
          <w:rFonts w:ascii="Times New Roman" w:hAnsi="Times New Roman" w:cs="Times New Roman"/>
          <w:sz w:val="28"/>
          <w:szCs w:val="28"/>
        </w:rPr>
        <w:t>religiosamente.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Ainda que exista o comunalismo hindu, o hinduísmo nunca foi de fato fundamentalista, pois há uma variedade de seitas. Por essa razão, o Hinduísmo também é mais aberto 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outras religiões. A não-violência de Gandhi, ainda que inspirada por Jesus, tem sua origem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no hinduísmo, in</w:t>
      </w:r>
      <w:r w:rsidR="00E201FF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 xml:space="preserve">uenciado pelo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jainismo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e budismo. Um líder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Dalit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Narayana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Guru, também mostra como a doutrina da não-dualidade, que a</w:t>
      </w:r>
      <w:r w:rsidR="00E201FF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rma a comunhão de todos os seres no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divino, é contra discriminações baseadas em castas.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 xml:space="preserve">No que diz respeito ao perdão,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Mahabharata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diz: “</w:t>
      </w:r>
      <w:r w:rsidRPr="00182BB5">
        <w:rPr>
          <w:rFonts w:ascii="Times New Roman" w:hAnsi="Times New Roman" w:cs="Times New Roman"/>
          <w:i/>
          <w:iCs/>
          <w:sz w:val="28"/>
          <w:szCs w:val="28"/>
        </w:rPr>
        <w:t>A justiça é um bem maior; o perdão</w:t>
      </w:r>
      <w:r w:rsidR="00E201FF" w:rsidRPr="00182B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2BB5">
        <w:rPr>
          <w:rFonts w:ascii="Times New Roman" w:hAnsi="Times New Roman" w:cs="Times New Roman"/>
          <w:i/>
          <w:iCs/>
          <w:sz w:val="28"/>
          <w:szCs w:val="28"/>
        </w:rPr>
        <w:t>é a única paz suprema; o conhecimento é um contentamento supremo; e a benevolência, uma</w:t>
      </w:r>
      <w:r w:rsidR="00E201FF" w:rsidRPr="00182B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2BB5">
        <w:rPr>
          <w:rFonts w:ascii="Times New Roman" w:hAnsi="Times New Roman" w:cs="Times New Roman"/>
          <w:i/>
          <w:iCs/>
          <w:sz w:val="28"/>
          <w:szCs w:val="28"/>
        </w:rPr>
        <w:t>felicidade única.</w:t>
      </w:r>
      <w:r w:rsidRPr="000150C2">
        <w:rPr>
          <w:rFonts w:ascii="Times New Roman" w:hAnsi="Times New Roman" w:cs="Times New Roman"/>
          <w:sz w:val="28"/>
          <w:szCs w:val="28"/>
        </w:rPr>
        <w:t>”</w:t>
      </w:r>
      <w:r w:rsidR="00E201FF">
        <w:rPr>
          <w:rStyle w:val="Refdenotaderodap"/>
          <w:rFonts w:ascii="Times New Roman" w:hAnsi="Times New Roman" w:cs="Times New Roman"/>
          <w:sz w:val="28"/>
          <w:szCs w:val="28"/>
        </w:rPr>
        <w:footnoteReference w:id="5"/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Um poeta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Tamil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Tiruvalluvar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, tem dois </w:t>
      </w:r>
      <w:r w:rsidRPr="000150C2">
        <w:rPr>
          <w:rFonts w:ascii="Times New Roman" w:hAnsi="Times New Roman" w:cs="Times New Roman"/>
          <w:sz w:val="28"/>
          <w:szCs w:val="28"/>
        </w:rPr>
        <w:lastRenderedPageBreak/>
        <w:t>aforismos: “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Assim como a terra</w:t>
      </w:r>
      <w:r w:rsidR="00E201FF"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suporta aqueles que a cavam, é melhor perdoar aqueles que abusam de você. A melhor forma</w:t>
      </w:r>
      <w:r w:rsidR="00E201FF"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de punir aqueles que erraram é envergonhando-os ao fazê-los o bem.</w:t>
      </w:r>
      <w:r w:rsidRPr="000150C2">
        <w:rPr>
          <w:rFonts w:ascii="Times New Roman" w:hAnsi="Times New Roman" w:cs="Times New Roman"/>
          <w:sz w:val="28"/>
          <w:szCs w:val="28"/>
        </w:rPr>
        <w:t>”</w:t>
      </w:r>
    </w:p>
    <w:p w:rsidR="000150C2" w:rsidRPr="00E201FF" w:rsidRDefault="000150C2" w:rsidP="00E201FF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FF">
        <w:rPr>
          <w:rFonts w:ascii="Times New Roman" w:hAnsi="Times New Roman" w:cs="Times New Roman"/>
          <w:b/>
          <w:bCs/>
          <w:sz w:val="28"/>
          <w:szCs w:val="28"/>
        </w:rPr>
        <w:t>12. Budismo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Buddha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renunciou a um reino e, achando o caminho da austeridade inútil, descobriu um meio termo e buscou viver no mundo, sem apego ou desejo. Ele disse que o todo da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realidade está em movimento, mutualmente dependente. Então é melhor </w:t>
      </w:r>
      <w:r w:rsidR="00E201FF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car à parte. Sendo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livre, o indivíduo está cheio de compaixão por aqueles que ainda estão “presos” no processo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mundano. A não-violência é fundamental para o budismo. A experiência da dependência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mútua tem sido reconhecida como socialismo pelo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Bhikku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Buddadasa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da Tailândia. Ele lutou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para salvar a juventude tanto do comunismo ateu da União Soviética quanto do consumismo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secularista e individualista dos Estados Unidos. </w:t>
      </w:r>
      <w:proofErr w:type="spellStart"/>
      <w:r w:rsidR="00E201FF">
        <w:rPr>
          <w:rFonts w:ascii="Times New Roman" w:hAnsi="Times New Roman" w:cs="Times New Roman"/>
          <w:sz w:val="28"/>
          <w:szCs w:val="28"/>
        </w:rPr>
        <w:t>Th</w:t>
      </w:r>
      <w:r w:rsidRPr="000150C2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Nhat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0C2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0150C2">
        <w:rPr>
          <w:rFonts w:ascii="Times New Roman" w:hAnsi="Times New Roman" w:cs="Times New Roman"/>
          <w:sz w:val="28"/>
          <w:szCs w:val="28"/>
        </w:rPr>
        <w:t xml:space="preserve"> do Vietnã insistiu em viver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no presente com compaixão por todos, porque somos mutuamente interdependentes, essa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mútua interdependência se torna a garantia para a paz e a harmonia no mundo.</w:t>
      </w:r>
    </w:p>
    <w:p w:rsidR="000150C2" w:rsidRPr="00E201FF" w:rsidRDefault="000150C2" w:rsidP="00E201FF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1FF">
        <w:rPr>
          <w:rFonts w:ascii="Times New Roman" w:hAnsi="Times New Roman" w:cs="Times New Roman"/>
          <w:b/>
          <w:bCs/>
          <w:sz w:val="28"/>
          <w:szCs w:val="28"/>
        </w:rPr>
        <w:t>Conclusão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As religiões parecem ter um papel central na paz ou na guerra. Nós, obviamente,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queremos que desempenha um papel na construção da paz em um mundo que ainda está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perturbado por con</w:t>
      </w:r>
      <w:r w:rsidR="00E201FF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itos em todas as partes. Mas o que podem realmente as religiões fazer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na situação contemporânea? Em certas partes do mundo, as religiões parecem estar perdendo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sua in</w:t>
      </w:r>
      <w:r w:rsidR="00E201FF">
        <w:rPr>
          <w:rFonts w:ascii="Times New Roman" w:hAnsi="Times New Roman" w:cs="Times New Roman"/>
          <w:sz w:val="28"/>
          <w:szCs w:val="28"/>
        </w:rPr>
        <w:t>fl</w:t>
      </w:r>
      <w:r w:rsidRPr="000150C2">
        <w:rPr>
          <w:rFonts w:ascii="Times New Roman" w:hAnsi="Times New Roman" w:cs="Times New Roman"/>
          <w:sz w:val="28"/>
          <w:szCs w:val="28"/>
        </w:rPr>
        <w:t>uência. Uma grande parte da Europa está secularizada. Alguns meses atrás foi dito que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o maior grupo nos EUA atualmente é o de pessoas que não estão ligadas a nenhuma religião.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Esse grupo abarca o espectro desde os antirreligiosos até os a-religiosos. Dentre as pessoas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que pertencem a uma religião nós temos três grupos. Primeiro, os praticantes normais e seus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 xml:space="preserve">líderes tradicionais. </w:t>
      </w:r>
      <w:proofErr w:type="gramStart"/>
      <w:r w:rsidRPr="000150C2">
        <w:rPr>
          <w:rFonts w:ascii="Times New Roman" w:hAnsi="Times New Roman" w:cs="Times New Roman"/>
          <w:sz w:val="28"/>
          <w:szCs w:val="28"/>
        </w:rPr>
        <w:t>Segundo, os</w:t>
      </w:r>
      <w:proofErr w:type="gramEnd"/>
      <w:r w:rsidRPr="000150C2">
        <w:rPr>
          <w:rFonts w:ascii="Times New Roman" w:hAnsi="Times New Roman" w:cs="Times New Roman"/>
          <w:sz w:val="28"/>
          <w:szCs w:val="28"/>
        </w:rPr>
        <w:t xml:space="preserve"> que são muito ativas em uma religiosidade baseada na necessidade. Terceiro, uma minoria de alguma forma envolvida em missões e lideranças. Quem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proverá a liderança às religiões na tarefa da construção da paz?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Devido a uma larga escala de migrações, a maioria dos países no mundo são religiosamente pluralísticos. Estão divididos, não só pela sua fé, mas também pelo status econômico,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social e político. Eles também estão divididos de acordo com sua mútua apreciação religiosa.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A colaboração entre eles não será fácil. Nós também temos de perguntar a nós mesmos: colaboração a que nível e como? Quais são as pressuposições, teológicas e não, necessárias para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tal colaboração?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Mas o desa</w:t>
      </w:r>
      <w:r w:rsidR="00E201FF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 xml:space="preserve">o permanece. O que eu gostaria de ressaltar aqui é que qualquer colaboração entre religiões não é apenas uma questão religiosa, mas também uma </w:t>
      </w:r>
      <w:r w:rsidRPr="000150C2">
        <w:rPr>
          <w:rFonts w:ascii="Times New Roman" w:hAnsi="Times New Roman" w:cs="Times New Roman"/>
          <w:sz w:val="28"/>
          <w:szCs w:val="28"/>
        </w:rPr>
        <w:lastRenderedPageBreak/>
        <w:t>questão política</w:t>
      </w:r>
      <w:r w:rsidR="00E201FF">
        <w:rPr>
          <w:rFonts w:ascii="Times New Roman" w:hAnsi="Times New Roman" w:cs="Times New Roman"/>
          <w:sz w:val="28"/>
          <w:szCs w:val="28"/>
        </w:rPr>
        <w:t xml:space="preserve"> </w:t>
      </w:r>
      <w:r w:rsidRPr="000150C2">
        <w:rPr>
          <w:rFonts w:ascii="Times New Roman" w:hAnsi="Times New Roman" w:cs="Times New Roman"/>
          <w:sz w:val="28"/>
          <w:szCs w:val="28"/>
        </w:rPr>
        <w:t>e social. Espero que os próximos dias esclareçam essas e outras questões.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O Segundo Parlamento Mundial das Religiões (Chicago, 1993) publicou a Declaração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da Ética Global, que tem quatro a</w:t>
      </w:r>
      <w:r w:rsidR="00E201FF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rmações básicas: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1. Compromisso com uma cultura de não-violência e respeito pela vida;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2. Compromisso com uma cultura de solidariedade e uma ordem econômica justa;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3. Compromisso com uma cultura de tolerância e uma vida de veracidade;</w:t>
      </w:r>
    </w:p>
    <w:p w:rsidR="000150C2" w:rsidRP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4. Compromisso com uma cultura de igualdade de direitos e parceria entre homens e mulheres.</w:t>
      </w:r>
    </w:p>
    <w:p w:rsidR="000150C2" w:rsidRDefault="000150C2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150C2">
        <w:rPr>
          <w:rFonts w:ascii="Times New Roman" w:hAnsi="Times New Roman" w:cs="Times New Roman"/>
          <w:sz w:val="28"/>
          <w:szCs w:val="28"/>
        </w:rPr>
        <w:t>Foi dito ainda: “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Não há paz mundial sem paz entre as religiões; não há paz entre as</w:t>
      </w:r>
      <w:r w:rsidR="00E201FF" w:rsidRPr="00E201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201FF">
        <w:rPr>
          <w:rFonts w:ascii="Times New Roman" w:hAnsi="Times New Roman" w:cs="Times New Roman"/>
          <w:i/>
          <w:iCs/>
          <w:sz w:val="28"/>
          <w:szCs w:val="28"/>
        </w:rPr>
        <w:t>religiões sem diálogo entre as religiões</w:t>
      </w:r>
      <w:r w:rsidRPr="000150C2">
        <w:rPr>
          <w:rFonts w:ascii="Times New Roman" w:hAnsi="Times New Roman" w:cs="Times New Roman"/>
          <w:sz w:val="28"/>
          <w:szCs w:val="28"/>
        </w:rPr>
        <w:t xml:space="preserve">”, mas isso </w:t>
      </w:r>
      <w:r w:rsidR="00E201FF">
        <w:rPr>
          <w:rFonts w:ascii="Times New Roman" w:hAnsi="Times New Roman" w:cs="Times New Roman"/>
          <w:sz w:val="28"/>
          <w:szCs w:val="28"/>
        </w:rPr>
        <w:t>fi</w:t>
      </w:r>
      <w:r w:rsidRPr="000150C2">
        <w:rPr>
          <w:rFonts w:ascii="Times New Roman" w:hAnsi="Times New Roman" w:cs="Times New Roman"/>
          <w:sz w:val="28"/>
          <w:szCs w:val="28"/>
        </w:rPr>
        <w:t>ca para outra ocasião.</w:t>
      </w:r>
    </w:p>
    <w:p w:rsidR="00E201FF" w:rsidRPr="000150C2" w:rsidRDefault="00E201FF" w:rsidP="000150C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073A4" w:rsidRPr="00E201FF" w:rsidRDefault="000150C2" w:rsidP="00E201FF">
      <w:pPr>
        <w:spacing w:before="120" w:after="1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201FF">
        <w:rPr>
          <w:rFonts w:ascii="Times New Roman" w:hAnsi="Times New Roman" w:cs="Times New Roman"/>
          <w:i/>
          <w:iCs/>
          <w:sz w:val="28"/>
          <w:szCs w:val="28"/>
        </w:rPr>
        <w:t>Tradução do inglês ao português: Ricardo Santos, SJ e Eugenio Rivas, SJ.</w:t>
      </w:r>
    </w:p>
    <w:sectPr w:rsidR="004073A4" w:rsidRPr="00E201FF" w:rsidSect="00182BB5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97" w:rsidRDefault="00383597" w:rsidP="000150C2">
      <w:r>
        <w:separator/>
      </w:r>
    </w:p>
  </w:endnote>
  <w:endnote w:type="continuationSeparator" w:id="0">
    <w:p w:rsidR="00383597" w:rsidRDefault="00383597" w:rsidP="0001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975447"/>
      <w:docPartObj>
        <w:docPartGallery w:val="Page Numbers (Bottom of Page)"/>
        <w:docPartUnique/>
      </w:docPartObj>
    </w:sdtPr>
    <w:sdtContent>
      <w:p w:rsidR="000150C2" w:rsidRDefault="000150C2" w:rsidP="004760E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150C2" w:rsidRDefault="000150C2" w:rsidP="000150C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01575171"/>
      <w:docPartObj>
        <w:docPartGallery w:val="Page Numbers (Bottom of Page)"/>
        <w:docPartUnique/>
      </w:docPartObj>
    </w:sdtPr>
    <w:sdtContent>
      <w:p w:rsidR="000150C2" w:rsidRDefault="000150C2" w:rsidP="004760E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150C2" w:rsidRDefault="000150C2" w:rsidP="000150C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97" w:rsidRDefault="00383597" w:rsidP="000150C2">
      <w:r>
        <w:separator/>
      </w:r>
    </w:p>
  </w:footnote>
  <w:footnote w:type="continuationSeparator" w:id="0">
    <w:p w:rsidR="00383597" w:rsidRDefault="00383597" w:rsidP="000150C2">
      <w:r>
        <w:continuationSeparator/>
      </w:r>
    </w:p>
  </w:footnote>
  <w:footnote w:id="1">
    <w:p w:rsidR="000150C2" w:rsidRDefault="000150C2" w:rsidP="000150C2">
      <w:pPr>
        <w:pStyle w:val="Textodenotaderodap"/>
        <w:spacing w:before="120" w:after="120"/>
        <w:jc w:val="both"/>
      </w:pPr>
      <w:r>
        <w:rPr>
          <w:rStyle w:val="Refdenotaderodap"/>
        </w:rPr>
        <w:footnoteRef/>
      </w:r>
      <w:r>
        <w:t xml:space="preserve"> Trabalho apresentado n</w:t>
      </w:r>
      <w:r w:rsidRPr="000150C2">
        <w:t>o Simpósio Internacional FAJE – PUC Minas. Religiões Para A Paz Ou Para A Guerra. Diálogo Transdisciplinar.</w:t>
      </w:r>
      <w:r>
        <w:t xml:space="preserve"> Dispon</w:t>
      </w:r>
      <w:r>
        <w:rPr>
          <w:lang w:val="x-none"/>
        </w:rPr>
        <w:t>ível &lt;</w:t>
      </w:r>
      <w:r w:rsidRPr="000150C2">
        <w:rPr>
          <w:lang w:val="x-none"/>
        </w:rPr>
        <w:t>http://portaleventosacademicos.pucminas.br/public/</w:t>
      </w:r>
      <w:r>
        <w:rPr>
          <w:lang w:val="x-none"/>
        </w:rPr>
        <w:t xml:space="preserve"> </w:t>
      </w:r>
      <w:proofErr w:type="spellStart"/>
      <w:r w:rsidRPr="000150C2">
        <w:rPr>
          <w:lang w:val="x-none"/>
        </w:rPr>
        <w:t>conferences</w:t>
      </w:r>
      <w:proofErr w:type="spellEnd"/>
      <w:r w:rsidRPr="000150C2">
        <w:rPr>
          <w:lang w:val="x-none"/>
        </w:rPr>
        <w:t>/8/</w:t>
      </w:r>
      <w:proofErr w:type="spellStart"/>
      <w:r w:rsidRPr="000150C2">
        <w:rPr>
          <w:lang w:val="x-none"/>
        </w:rPr>
        <w:t>schedConfs</w:t>
      </w:r>
      <w:proofErr w:type="spellEnd"/>
      <w:r w:rsidRPr="000150C2">
        <w:rPr>
          <w:lang w:val="x-none"/>
        </w:rPr>
        <w:t>/12/program-pt_BR.pdf</w:t>
      </w:r>
      <w:r>
        <w:rPr>
          <w:lang w:val="x-none"/>
        </w:rPr>
        <w:t>&gt;.</w:t>
      </w:r>
    </w:p>
  </w:footnote>
  <w:footnote w:id="2">
    <w:p w:rsidR="000150C2" w:rsidRDefault="000150C2" w:rsidP="000150C2">
      <w:pPr>
        <w:pStyle w:val="Textodenotaderodap"/>
        <w:spacing w:before="120" w:after="120"/>
        <w:jc w:val="both"/>
      </w:pPr>
      <w:r>
        <w:rPr>
          <w:rStyle w:val="Refdenotaderodap"/>
        </w:rPr>
        <w:footnoteRef/>
      </w:r>
      <w:r>
        <w:t xml:space="preserve"> </w:t>
      </w:r>
      <w:r w:rsidRPr="000150C2">
        <w:t>Teólogo, professor na Universidade de Chennai, Madras, Índia.</w:t>
      </w:r>
    </w:p>
  </w:footnote>
  <w:footnote w:id="3">
    <w:p w:rsidR="00E201FF" w:rsidRPr="00E201FF" w:rsidRDefault="00E201FF" w:rsidP="00E201FF">
      <w:pPr>
        <w:pStyle w:val="Textodenotaderodap"/>
        <w:spacing w:before="120" w:after="120"/>
        <w:jc w:val="both"/>
        <w:rPr>
          <w:rFonts w:cstheme="minorHAnsi"/>
        </w:rPr>
      </w:pPr>
      <w:r w:rsidRPr="00E201FF">
        <w:rPr>
          <w:rStyle w:val="Refdenotaderodap"/>
          <w:rFonts w:cstheme="minorHAnsi"/>
        </w:rPr>
        <w:footnoteRef/>
      </w:r>
      <w:r w:rsidRPr="00E201FF">
        <w:rPr>
          <w:rFonts w:cstheme="minorHAnsi"/>
          <w:lang w:val="en-US"/>
        </w:rPr>
        <w:t xml:space="preserve"> </w:t>
      </w:r>
      <w:proofErr w:type="spellStart"/>
      <w:r w:rsidRPr="00E201FF">
        <w:rPr>
          <w:rFonts w:cstheme="minorHAnsi"/>
          <w:lang w:val="en-US"/>
        </w:rPr>
        <w:t>Citado</w:t>
      </w:r>
      <w:proofErr w:type="spellEnd"/>
      <w:r w:rsidRPr="00E201FF">
        <w:rPr>
          <w:rFonts w:cstheme="minorHAnsi"/>
          <w:lang w:val="en-US"/>
        </w:rPr>
        <w:t xml:space="preserve"> em Karen Armstrong, </w:t>
      </w:r>
      <w:r w:rsidRPr="00E201FF">
        <w:rPr>
          <w:rFonts w:cstheme="minorHAnsi"/>
          <w:i/>
          <w:iCs/>
          <w:lang w:val="en-US"/>
        </w:rPr>
        <w:t>A History of God</w:t>
      </w:r>
      <w:r w:rsidRPr="00E201FF">
        <w:rPr>
          <w:rFonts w:cstheme="minorHAnsi"/>
          <w:lang w:val="en-US"/>
        </w:rPr>
        <w:t xml:space="preserve">. </w:t>
      </w:r>
      <w:r w:rsidRPr="00E201FF">
        <w:rPr>
          <w:rFonts w:cstheme="minorHAnsi"/>
        </w:rPr>
        <w:t xml:space="preserve">London: </w:t>
      </w:r>
      <w:proofErr w:type="spellStart"/>
      <w:r w:rsidRPr="00E201FF">
        <w:rPr>
          <w:rFonts w:cstheme="minorHAnsi"/>
        </w:rPr>
        <w:t>Vintage</w:t>
      </w:r>
      <w:proofErr w:type="spellEnd"/>
      <w:r w:rsidRPr="00E201FF">
        <w:rPr>
          <w:rFonts w:cstheme="minorHAnsi"/>
        </w:rPr>
        <w:t>, 278-279.</w:t>
      </w:r>
    </w:p>
  </w:footnote>
  <w:footnote w:id="4">
    <w:p w:rsidR="00E201FF" w:rsidRDefault="00E201FF" w:rsidP="00E201FF">
      <w:pPr>
        <w:pStyle w:val="Textodenotaderodap"/>
        <w:spacing w:before="120" w:after="120"/>
        <w:jc w:val="both"/>
      </w:pPr>
      <w:r>
        <w:rPr>
          <w:rStyle w:val="Refdenotaderodap"/>
        </w:rPr>
        <w:footnoteRef/>
      </w:r>
      <w:r>
        <w:t xml:space="preserve"> </w:t>
      </w:r>
      <w:r w:rsidRPr="00E201FF">
        <w:rPr>
          <w:rFonts w:cstheme="minorHAnsi"/>
        </w:rPr>
        <w:t xml:space="preserve">The </w:t>
      </w:r>
      <w:proofErr w:type="spellStart"/>
      <w:r w:rsidRPr="00E201FF">
        <w:rPr>
          <w:rFonts w:cstheme="minorHAnsi"/>
          <w:i/>
          <w:iCs/>
        </w:rPr>
        <w:t>Bhagavad</w:t>
      </w:r>
      <w:proofErr w:type="spellEnd"/>
      <w:r w:rsidRPr="00E201FF">
        <w:rPr>
          <w:rFonts w:cstheme="minorHAnsi"/>
          <w:i/>
          <w:iCs/>
        </w:rPr>
        <w:t xml:space="preserve"> </w:t>
      </w:r>
      <w:proofErr w:type="spellStart"/>
      <w:r w:rsidRPr="00E201FF">
        <w:rPr>
          <w:rFonts w:cstheme="minorHAnsi"/>
          <w:i/>
          <w:iCs/>
        </w:rPr>
        <w:t>Gita</w:t>
      </w:r>
      <w:proofErr w:type="spellEnd"/>
      <w:r w:rsidRPr="00E201FF">
        <w:rPr>
          <w:rFonts w:cstheme="minorHAnsi"/>
        </w:rPr>
        <w:t>, VIII, 8.</w:t>
      </w:r>
    </w:p>
  </w:footnote>
  <w:footnote w:id="5">
    <w:p w:rsidR="00E201FF" w:rsidRDefault="00E201FF" w:rsidP="00E201FF">
      <w:pPr>
        <w:pStyle w:val="Textodenotaderodap"/>
        <w:spacing w:before="120" w:after="120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E201FF">
        <w:t>Mahabharata</w:t>
      </w:r>
      <w:proofErr w:type="spellEnd"/>
      <w:r w:rsidRPr="00E201FF">
        <w:t xml:space="preserve">, </w:t>
      </w:r>
      <w:proofErr w:type="spellStart"/>
      <w:r w:rsidRPr="00E201FF">
        <w:t>Udyoga</w:t>
      </w:r>
      <w:proofErr w:type="spellEnd"/>
      <w:r w:rsidRPr="00E201FF">
        <w:t xml:space="preserve"> Parva, </w:t>
      </w:r>
      <w:proofErr w:type="spellStart"/>
      <w:r w:rsidRPr="00E201FF">
        <w:t>Section</w:t>
      </w:r>
      <w:proofErr w:type="spellEnd"/>
      <w:r w:rsidRPr="00E201FF">
        <w:t xml:space="preserve"> XXXIII.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C2"/>
    <w:rsid w:val="000150C2"/>
    <w:rsid w:val="00055386"/>
    <w:rsid w:val="000C0C2B"/>
    <w:rsid w:val="00182BB5"/>
    <w:rsid w:val="001A007C"/>
    <w:rsid w:val="001C1CC2"/>
    <w:rsid w:val="00214F06"/>
    <w:rsid w:val="0032546C"/>
    <w:rsid w:val="00383597"/>
    <w:rsid w:val="004C5FA3"/>
    <w:rsid w:val="006F7F7E"/>
    <w:rsid w:val="00D4396A"/>
    <w:rsid w:val="00E201FF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E315D"/>
  <w15:chartTrackingRefBased/>
  <w15:docId w15:val="{0CB5B8CF-4B60-7B44-8ADB-C9BEE25C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15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0C2"/>
  </w:style>
  <w:style w:type="character" w:styleId="Nmerodepgina">
    <w:name w:val="page number"/>
    <w:basedOn w:val="Fontepargpadro"/>
    <w:uiPriority w:val="99"/>
    <w:semiHidden/>
    <w:unhideWhenUsed/>
    <w:rsid w:val="000150C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50C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50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50C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150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C9556-DB5F-9548-AEF5-673651C0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5124</Words>
  <Characters>27671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2</cp:revision>
  <dcterms:created xsi:type="dcterms:W3CDTF">2020-01-02T21:48:00Z</dcterms:created>
  <dcterms:modified xsi:type="dcterms:W3CDTF">2020-01-02T21:48:00Z</dcterms:modified>
</cp:coreProperties>
</file>