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E5" w:rsidRDefault="00005F69" w:rsidP="00DC2E3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005F69">
        <w:rPr>
          <w:rFonts w:ascii="Arial" w:hAnsi="Arial" w:cs="Arial"/>
          <w:b/>
          <w:sz w:val="28"/>
          <w:szCs w:val="28"/>
        </w:rPr>
        <w:drawing>
          <wp:inline distT="0" distB="0" distL="0" distR="0" wp14:anchorId="1950D4C2" wp14:editId="64BBF124">
            <wp:extent cx="2463600" cy="2463600"/>
            <wp:effectExtent l="0" t="0" r="635" b="635"/>
            <wp:docPr id="1" name="Imagem 1" descr="Uma imagem contendo vest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604" cy="247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4D" w:rsidRPr="00BA509A" w:rsidRDefault="00005F69" w:rsidP="00DF1006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x-none"/>
        </w:rPr>
        <w:t>“Senhor, aumenta-nos a fé!”</w:t>
      </w:r>
    </w:p>
    <w:p w:rsidR="00DC2E3E" w:rsidRPr="00DC2E3E" w:rsidRDefault="006A48E0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Vigésimo </w:t>
      </w:r>
      <w:r w:rsidR="00005F69">
        <w:rPr>
          <w:rFonts w:ascii="Times New Roman" w:hAnsi="Times New Roman" w:cs="Times New Roman"/>
          <w:b/>
          <w:sz w:val="24"/>
        </w:rPr>
        <w:t>s</w:t>
      </w:r>
      <w:r w:rsidR="00005F69">
        <w:rPr>
          <w:rFonts w:ascii="Times New Roman" w:hAnsi="Times New Roman" w:cs="Times New Roman"/>
          <w:b/>
          <w:sz w:val="24"/>
          <w:lang w:val="x-none"/>
        </w:rPr>
        <w:t>étimo</w:t>
      </w:r>
      <w:r w:rsidR="00DC2E3E" w:rsidRPr="00DC2E3E">
        <w:rPr>
          <w:rFonts w:ascii="Times New Roman" w:hAnsi="Times New Roman" w:cs="Times New Roman"/>
          <w:b/>
          <w:sz w:val="24"/>
        </w:rPr>
        <w:t xml:space="preserve"> domingo do Tempo Comum</w:t>
      </w:r>
    </w:p>
    <w:p w:rsidR="00DC2E3E" w:rsidRPr="00DC2E3E" w:rsidRDefault="00005F69" w:rsidP="00DC2E3E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DC2E3E" w:rsidRPr="00DC2E3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10</w:t>
      </w:r>
      <w:r w:rsidR="00DC2E3E" w:rsidRPr="00DC2E3E">
        <w:rPr>
          <w:rFonts w:ascii="Times New Roman" w:hAnsi="Times New Roman" w:cs="Times New Roman"/>
          <w:b/>
          <w:sz w:val="24"/>
        </w:rPr>
        <w:t>.2019</w:t>
      </w:r>
    </w:p>
    <w:p w:rsidR="00DC2E3E" w:rsidRPr="00AA7903" w:rsidRDefault="00523FBA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Irm</w:t>
      </w:r>
      <w:r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ãs e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rmã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a </w:t>
      </w:r>
      <w:r w:rsidR="00005F69">
        <w:rPr>
          <w:rFonts w:ascii="Times New Roman" w:hAnsi="Times New Roman" w:cs="Times New Roman"/>
          <w:color w:val="000000" w:themeColor="text1"/>
          <w:sz w:val="28"/>
          <w:szCs w:val="28"/>
        </w:rPr>
        <w:t>vida de voc</w:t>
      </w:r>
      <w:r w:rsidR="00005F6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ês seja plena da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paz 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>do Senhor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51081" w:rsidRDefault="00AA7903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Jesus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á continuidade 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subida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Jerusal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ém, 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uma verdadeira </w:t>
      </w:r>
      <w:r w:rsidR="00651081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caminhada catequ</w:t>
      </w:r>
      <w:r w:rsidR="00651081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ética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na qual nos 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alimenta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espiritualmente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 sua Verdade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Nessa sequência, Ele possibilita, caso optemos por ouvi-Lo,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 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nossa 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evolução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espiritual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tornando-nos seus verdadeiros discípulos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Porém, tal conversão requer, não apenas que tenhamos ouvidos atentos aos seus ensinamentos, mas, acima de tudo, que transformemos 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sua Palavra em </w:t>
      </w:r>
      <w:r w:rsidR="006510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práticas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cotidianas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</w:p>
    <w:p w:rsidR="004D779E" w:rsidRPr="00390233" w:rsidRDefault="00651081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Em sua caminhada espiritual, Jesus nos 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orienta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continuamente, a acompanhá-Lo 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cotidiana missão de 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construção d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seu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“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Reino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”</w:t>
      </w:r>
      <w:r w:rsidR="00F556A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aqui e agora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sendo, para tanto,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espiritualmente </w:t>
      </w:r>
      <w:r w:rsidR="00D22475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enriquecidos</w:t>
      </w:r>
      <w:r w:rsidR="00F556A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F556A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por Ele</w:t>
      </w:r>
      <w:r w:rsidR="004B13F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advert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indo-nos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sobre o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valor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adequado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6175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 w:rsidR="00C6175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76501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bens materiais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lembrando-nos da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necessária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866388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vigil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ância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permanente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sobre nossos</w:t>
      </w:r>
      <w:r w:rsidR="00C6175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pensamentos e </w:t>
      </w:r>
      <w:r w:rsidR="00776501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ações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Chama-nos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 atenção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universal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divino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convide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para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acesso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“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Reino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”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</w:rPr>
        <w:t>de forma absolutamente indiscriminada, requerendo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</w:rPr>
        <w:t>entretanto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</w:rPr>
        <w:t>um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opção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firme</w:t>
      </w:r>
      <w:r w:rsidR="00F556A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sincera</w:t>
      </w:r>
      <w:r w:rsidR="00F556A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 corajosa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para tanto. Tal disposição, certamente</w:t>
      </w:r>
      <w:r w:rsidR="00F556A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F556A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impulsiona-nos a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uma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vida 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humilde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compa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ssiva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sempre 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movido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pelo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amor 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sem intencionalidade</w:t>
      </w:r>
      <w:r w:rsidR="009F1629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717EF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Jesus não nos deixou esquecer, também, que os recursos materiais a nós disponibilizados neste mundo, independente de seu volume, não devem servir egoisticamente para o nosso próprio deleite, mas sim para que, de forma compartilhada, possamos comungá-los com os irmãos.</w:t>
      </w:r>
    </w:p>
    <w:p w:rsidR="00DC2E3E" w:rsidRPr="00390233" w:rsidRDefault="00717EFD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Hoje, na continuidade d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o Evangelho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narrado por Lucas, ao ser solicitado pelos apóstolos para </w:t>
      </w:r>
      <w:r w:rsidR="00F556A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que sua fé seja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aumenta</w:t>
      </w:r>
      <w:r w:rsidR="00F556A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Jesus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leva-nos a refletir sobre o verdadeiro poder da fé, bem como a importância de sermos servos humildes em nossa encarnação</w:t>
      </w:r>
      <w:r w:rsidR="008B2C2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</w:p>
    <w:p w:rsidR="003C1616" w:rsidRPr="00180278" w:rsidRDefault="00B30599" w:rsidP="00B30599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059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5</w:t>
      </w:r>
      <w:r w:rsidRPr="00B30599">
        <w:rPr>
          <w:rFonts w:ascii="Times New Roman" w:hAnsi="Times New Roman" w:cs="Times New Roman"/>
          <w:sz w:val="24"/>
          <w:szCs w:val="24"/>
        </w:rPr>
        <w:t xml:space="preserve">Os apóstolos disseram ao Senhor: </w:t>
      </w:r>
      <w:r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B30599">
        <w:rPr>
          <w:rFonts w:ascii="Times New Roman" w:hAnsi="Times New Roman" w:cs="Times New Roman"/>
          <w:sz w:val="24"/>
          <w:szCs w:val="24"/>
        </w:rPr>
        <w:t>Aumenta</w:t>
      </w:r>
      <w:r w:rsidR="00005F69">
        <w:rPr>
          <w:rFonts w:ascii="Times New Roman" w:hAnsi="Times New Roman" w:cs="Times New Roman"/>
          <w:sz w:val="24"/>
          <w:szCs w:val="24"/>
        </w:rPr>
        <w:t xml:space="preserve"> em n</w:t>
      </w:r>
      <w:r w:rsidR="00005F69">
        <w:rPr>
          <w:rFonts w:ascii="Times New Roman" w:hAnsi="Times New Roman" w:cs="Times New Roman"/>
          <w:sz w:val="24"/>
          <w:szCs w:val="24"/>
          <w:lang w:val="x-none"/>
        </w:rPr>
        <w:t xml:space="preserve">ós </w:t>
      </w:r>
      <w:r w:rsidRPr="00B30599">
        <w:rPr>
          <w:rFonts w:ascii="Times New Roman" w:hAnsi="Times New Roman" w:cs="Times New Roman"/>
          <w:sz w:val="24"/>
          <w:szCs w:val="24"/>
        </w:rPr>
        <w:t>a fé!</w:t>
      </w:r>
      <w:r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B30599">
        <w:rPr>
          <w:rFonts w:ascii="Times New Roman" w:hAnsi="Times New Roman" w:cs="Times New Roman"/>
          <w:sz w:val="24"/>
          <w:szCs w:val="24"/>
        </w:rPr>
        <w:t xml:space="preserve"> </w:t>
      </w:r>
      <w:r w:rsidRPr="00B3059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30599">
        <w:rPr>
          <w:rFonts w:ascii="Times New Roman" w:hAnsi="Times New Roman" w:cs="Times New Roman"/>
          <w:sz w:val="24"/>
          <w:szCs w:val="24"/>
        </w:rPr>
        <w:t xml:space="preserve">O Senhor respondeu: </w:t>
      </w:r>
      <w:r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="00005F69">
        <w:rPr>
          <w:rFonts w:ascii="Times New Roman" w:hAnsi="Times New Roman" w:cs="Times New Roman"/>
          <w:sz w:val="24"/>
          <w:szCs w:val="24"/>
        </w:rPr>
        <w:t>Com a f</w:t>
      </w:r>
      <w:r w:rsidR="00005F69">
        <w:rPr>
          <w:rFonts w:ascii="Times New Roman" w:hAnsi="Times New Roman" w:cs="Times New Roman"/>
          <w:sz w:val="24"/>
          <w:szCs w:val="24"/>
          <w:lang w:val="x-none"/>
        </w:rPr>
        <w:t>é que tendes</w:t>
      </w:r>
      <w:r w:rsidR="00005F69">
        <w:rPr>
          <w:rFonts w:ascii="Times New Roman" w:hAnsi="Times New Roman" w:cs="Times New Roman"/>
          <w:sz w:val="24"/>
          <w:szCs w:val="24"/>
        </w:rPr>
        <w:t>,</w:t>
      </w:r>
      <w:r w:rsidRPr="00B30599">
        <w:rPr>
          <w:rFonts w:ascii="Times New Roman" w:hAnsi="Times New Roman" w:cs="Times New Roman"/>
          <w:sz w:val="24"/>
          <w:szCs w:val="24"/>
        </w:rPr>
        <w:t xml:space="preserve"> como um grão de mostarda, </w:t>
      </w:r>
      <w:r w:rsidR="00005F69">
        <w:rPr>
          <w:rFonts w:ascii="Times New Roman" w:hAnsi="Times New Roman" w:cs="Times New Roman"/>
          <w:sz w:val="24"/>
          <w:szCs w:val="24"/>
        </w:rPr>
        <w:t xml:space="preserve">se </w:t>
      </w:r>
      <w:r w:rsidRPr="00B30599">
        <w:rPr>
          <w:rFonts w:ascii="Times New Roman" w:hAnsi="Times New Roman" w:cs="Times New Roman"/>
          <w:sz w:val="24"/>
          <w:szCs w:val="24"/>
        </w:rPr>
        <w:t>di</w:t>
      </w:r>
      <w:r w:rsidR="00005F69">
        <w:rPr>
          <w:rFonts w:ascii="Times New Roman" w:hAnsi="Times New Roman" w:cs="Times New Roman"/>
          <w:sz w:val="24"/>
          <w:szCs w:val="24"/>
        </w:rPr>
        <w:t>ss</w:t>
      </w:r>
      <w:r w:rsidR="00005F69">
        <w:rPr>
          <w:rFonts w:ascii="Times New Roman" w:hAnsi="Times New Roman" w:cs="Times New Roman"/>
          <w:sz w:val="24"/>
          <w:szCs w:val="24"/>
          <w:lang w:val="x-none"/>
        </w:rPr>
        <w:t>ésseis</w:t>
      </w:r>
      <w:r w:rsidRPr="00B30599">
        <w:rPr>
          <w:rFonts w:ascii="Times New Roman" w:hAnsi="Times New Roman" w:cs="Times New Roman"/>
          <w:sz w:val="24"/>
          <w:szCs w:val="24"/>
        </w:rPr>
        <w:t xml:space="preserve"> a esta amoreira: </w:t>
      </w:r>
      <w:r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30599">
        <w:rPr>
          <w:rFonts w:ascii="Times New Roman" w:hAnsi="Times New Roman" w:cs="Times New Roman"/>
          <w:sz w:val="24"/>
          <w:szCs w:val="24"/>
        </w:rPr>
        <w:t>Arranca-te e replanta-te no mar</w:t>
      </w:r>
      <w:r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30599">
        <w:rPr>
          <w:rFonts w:ascii="Times New Roman" w:hAnsi="Times New Roman" w:cs="Times New Roman"/>
          <w:sz w:val="24"/>
          <w:szCs w:val="24"/>
        </w:rPr>
        <w:t>, e ela vos obedeceria.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9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30599">
        <w:rPr>
          <w:rFonts w:ascii="Times New Roman" w:hAnsi="Times New Roman" w:cs="Times New Roman"/>
          <w:sz w:val="24"/>
          <w:szCs w:val="24"/>
        </w:rPr>
        <w:t>Quem de vós, tendo um servo que trabalha a terra ou guarda os animais, lhe dirá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99">
        <w:rPr>
          <w:rFonts w:ascii="Times New Roman" w:hAnsi="Times New Roman" w:cs="Times New Roman"/>
          <w:sz w:val="24"/>
          <w:szCs w:val="24"/>
        </w:rPr>
        <w:t xml:space="preserve">quando volta do campo: </w:t>
      </w:r>
      <w:r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30599">
        <w:rPr>
          <w:rFonts w:ascii="Times New Roman" w:hAnsi="Times New Roman" w:cs="Times New Roman"/>
          <w:sz w:val="24"/>
          <w:szCs w:val="24"/>
        </w:rPr>
        <w:t>Tão logo chegues, vem para a mesa</w:t>
      </w:r>
      <w:r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30599">
        <w:rPr>
          <w:rFonts w:ascii="Times New Roman" w:hAnsi="Times New Roman" w:cs="Times New Roman"/>
          <w:sz w:val="24"/>
          <w:szCs w:val="24"/>
        </w:rPr>
        <w:t xml:space="preserve">? </w:t>
      </w:r>
      <w:r w:rsidRPr="00B3059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30599">
        <w:rPr>
          <w:rFonts w:ascii="Times New Roman" w:hAnsi="Times New Roman" w:cs="Times New Roman"/>
          <w:sz w:val="24"/>
          <w:szCs w:val="24"/>
        </w:rPr>
        <w:t xml:space="preserve">Ou, ao contrário, não lhe dirá: </w:t>
      </w:r>
      <w:r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30599">
        <w:rPr>
          <w:rFonts w:ascii="Times New Roman" w:hAnsi="Times New Roman" w:cs="Times New Roman"/>
          <w:sz w:val="24"/>
          <w:szCs w:val="24"/>
        </w:rPr>
        <w:t>Prepara-me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99">
        <w:rPr>
          <w:rFonts w:ascii="Times New Roman" w:hAnsi="Times New Roman" w:cs="Times New Roman"/>
          <w:sz w:val="24"/>
          <w:szCs w:val="24"/>
        </w:rPr>
        <w:t>jantar, cinge-te e serve-me, até que eu tenha comido e bebido; depois, comerás e beberás por tua vez</w:t>
      </w:r>
      <w:r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3059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9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B30599">
        <w:rPr>
          <w:rFonts w:ascii="Times New Roman" w:hAnsi="Times New Roman" w:cs="Times New Roman"/>
          <w:sz w:val="24"/>
          <w:szCs w:val="24"/>
        </w:rPr>
        <w:t xml:space="preserve">Acaso se sentirá obrigado para com esse servo por ter feito o que lhe fora mandado? </w:t>
      </w:r>
      <w:r w:rsidRPr="00B30599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30599">
        <w:rPr>
          <w:rFonts w:ascii="Times New Roman" w:hAnsi="Times New Roman" w:cs="Times New Roman"/>
          <w:sz w:val="24"/>
          <w:szCs w:val="24"/>
        </w:rPr>
        <w:t>Assim também vós,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99">
        <w:rPr>
          <w:rFonts w:ascii="Times New Roman" w:hAnsi="Times New Roman" w:cs="Times New Roman"/>
          <w:sz w:val="24"/>
          <w:szCs w:val="24"/>
        </w:rPr>
        <w:t>quando tiverdes cumprido todas as ordens, dizei: Somos</w:t>
      </w:r>
      <w:r w:rsidR="00651081">
        <w:rPr>
          <w:rFonts w:ascii="Times New Roman" w:hAnsi="Times New Roman" w:cs="Times New Roman"/>
          <w:sz w:val="24"/>
          <w:szCs w:val="24"/>
        </w:rPr>
        <w:t xml:space="preserve"> simples</w:t>
      </w:r>
      <w:r w:rsidRPr="00B30599">
        <w:rPr>
          <w:rFonts w:ascii="Times New Roman" w:hAnsi="Times New Roman" w:cs="Times New Roman"/>
          <w:sz w:val="24"/>
          <w:szCs w:val="24"/>
        </w:rPr>
        <w:t xml:space="preserve"> servos, fizemos apenas o que devíamos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99">
        <w:rPr>
          <w:rFonts w:ascii="Times New Roman" w:hAnsi="Times New Roman" w:cs="Times New Roman"/>
          <w:sz w:val="24"/>
          <w:szCs w:val="24"/>
        </w:rPr>
        <w:t>fazer</w:t>
      </w:r>
      <w:r w:rsidR="00651081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B30599">
        <w:rPr>
          <w:rFonts w:ascii="Times New Roman" w:hAnsi="Times New Roman" w:cs="Times New Roman"/>
          <w:sz w:val="24"/>
          <w:szCs w:val="24"/>
        </w:rPr>
        <w:t>.</w:t>
      </w:r>
      <w:r w:rsidR="00B108C0" w:rsidRPr="00B108C0">
        <w:rPr>
          <w:rFonts w:ascii="Times New Roman" w:hAnsi="Times New Roman" w:cs="Times New Roman"/>
          <w:sz w:val="24"/>
          <w:szCs w:val="24"/>
        </w:rPr>
        <w:t xml:space="preserve"> </w:t>
      </w:r>
      <w:r w:rsidR="00BA509A" w:rsidRPr="00BA50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509A" w:rsidRPr="00BA509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A509A" w:rsidRPr="00BA509A">
        <w:rPr>
          <w:rFonts w:ascii="Times New Roman" w:hAnsi="Times New Roman" w:cs="Times New Roman"/>
          <w:sz w:val="24"/>
          <w:szCs w:val="24"/>
        </w:rPr>
        <w:t xml:space="preserve"> </w:t>
      </w:r>
      <w:r w:rsidR="00D13E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13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D13E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13EA6">
        <w:rPr>
          <w:rFonts w:ascii="Times New Roman" w:hAnsi="Times New Roman" w:cs="Times New Roman"/>
          <w:sz w:val="24"/>
          <w:szCs w:val="24"/>
        </w:rPr>
        <w:t>)</w:t>
      </w:r>
    </w:p>
    <w:p w:rsidR="003A69C8" w:rsidRDefault="00E555C6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é e humildade, poder e serviço. </w:t>
      </w:r>
      <w:r w:rsidR="003A69C8">
        <w:rPr>
          <w:rFonts w:ascii="Times New Roman" w:hAnsi="Times New Roman" w:cs="Times New Roman"/>
          <w:sz w:val="28"/>
          <w:szCs w:val="28"/>
          <w:lang w:val="x-none"/>
        </w:rPr>
        <w:t>Mais uma vez, Jesus nos ensina como devemos nos portar neste mundo, não para que sejamos julgados adequadamente, ou condenados no porvir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 caso ajamos de forma inadequada</w:t>
      </w:r>
      <w:r w:rsidR="003A69C8">
        <w:rPr>
          <w:rFonts w:ascii="Times New Roman" w:hAnsi="Times New Roman" w:cs="Times New Roman"/>
          <w:sz w:val="28"/>
          <w:szCs w:val="28"/>
          <w:lang w:val="x-none"/>
        </w:rPr>
        <w:t xml:space="preserve">, mas para que consigamos ser seus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verdadeiros </w:t>
      </w:r>
      <w:r w:rsidR="003A69C8">
        <w:rPr>
          <w:rFonts w:ascii="Times New Roman" w:hAnsi="Times New Roman" w:cs="Times New Roman"/>
          <w:sz w:val="28"/>
          <w:szCs w:val="28"/>
          <w:lang w:val="x-none"/>
        </w:rPr>
        <w:t xml:space="preserve">parceiros na construção do “Reino” no eterno “aqui e agora”. </w:t>
      </w:r>
    </w:p>
    <w:p w:rsidR="00E555C6" w:rsidRDefault="003A69C8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É impressionante c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>omo frequentemente somos levianos, assim como os apóstolos no trecho evangélico de hoje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 xml:space="preserve"> o foram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, ao solicitarmos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Deus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que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aumente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a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nossa fé, </w:t>
      </w:r>
      <w:r>
        <w:rPr>
          <w:rFonts w:ascii="Times New Roman" w:hAnsi="Times New Roman" w:cs="Times New Roman"/>
          <w:sz w:val="28"/>
          <w:szCs w:val="28"/>
          <w:lang w:val="x-none"/>
        </w:rPr>
        <w:t>imaginando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algo que pudesse ser medido, quantificado e satisfeito na medida de </w:t>
      </w:r>
      <w:r w:rsidR="00CA0D32">
        <w:rPr>
          <w:rFonts w:ascii="Times New Roman" w:hAnsi="Times New Roman" w:cs="Times New Roman"/>
          <w:sz w:val="28"/>
          <w:szCs w:val="28"/>
          <w:lang w:val="x-none"/>
        </w:rPr>
        <w:t>sua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poss</w:t>
      </w:r>
      <w:r>
        <w:rPr>
          <w:rFonts w:ascii="Times New Roman" w:hAnsi="Times New Roman" w:cs="Times New Roman"/>
          <w:sz w:val="28"/>
          <w:szCs w:val="28"/>
          <w:lang w:val="x-none"/>
        </w:rPr>
        <w:t>ível concessão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Estabelecendo uma quantidade majorada para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>que, com isso, possamos melhor agir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, demonstrando que, ao termos nossa fé aumentada, maior será nossa capacidade de estabelecer um efetivo vínculo com Deus.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>Como nossa limitação humana faz com que, ilusoriamente, tenhamos em mente a quantificação da fé na similitude d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cre</w:t>
      </w:r>
      <w:r w:rsidR="00CA0D32">
        <w:rPr>
          <w:rFonts w:ascii="Times New Roman" w:hAnsi="Times New Roman" w:cs="Times New Roman"/>
          <w:sz w:val="28"/>
          <w:szCs w:val="28"/>
          <w:lang w:val="x-none"/>
        </w:rPr>
        <w:t>nça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em algo ou alguém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>!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>Por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tal limitação,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 xml:space="preserve">vemos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>similaridade entre fé e crença</w:t>
      </w:r>
      <w:r w:rsidR="00CA0D32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pedi</w:t>
      </w:r>
      <w:r w:rsidR="00CA0D32">
        <w:rPr>
          <w:rFonts w:ascii="Times New Roman" w:hAnsi="Times New Roman" w:cs="Times New Roman"/>
          <w:sz w:val="28"/>
          <w:szCs w:val="28"/>
          <w:lang w:val="x-none"/>
        </w:rPr>
        <w:t>ndo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para tê-la mais intensamente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, como se,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 xml:space="preserve">ao ser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concedido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 xml:space="preserve"> tal pedido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>tivéssemos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 nossa “salvação” garantida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. Esquecemo-nos, amados irmãos e irmãs, que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>fé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é ação e não apenas uma crença,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 xml:space="preserve">longe de ser algo passivo e estático,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é uma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 xml:space="preserve">ativa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resposta, uma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 xml:space="preserve">verdadeira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entrega,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>em decorrência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F556AB">
        <w:rPr>
          <w:rFonts w:ascii="Times New Roman" w:hAnsi="Times New Roman" w:cs="Times New Roman"/>
          <w:sz w:val="28"/>
          <w:szCs w:val="28"/>
          <w:lang w:val="x-none"/>
        </w:rPr>
        <w:t>d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o acolhimento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sincero e maduro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>da revelação divina em nossa vida.</w:t>
      </w:r>
    </w:p>
    <w:p w:rsidR="0016743C" w:rsidRDefault="00A07C27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Hoje, n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o relato de Lucas, distintamente dos apresentados por Mateus e Marcos, Jesus aponta para a discreta fé já existente naqueles que solicitam seu aumento,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os quais </w:t>
      </w:r>
      <w:r w:rsidR="005C151D">
        <w:rPr>
          <w:rFonts w:ascii="Times New Roman" w:hAnsi="Times New Roman" w:cs="Times New Roman"/>
          <w:sz w:val="28"/>
          <w:szCs w:val="28"/>
          <w:lang w:val="x-none"/>
        </w:rPr>
        <w:t>demonstra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m</w:t>
      </w:r>
      <w:r w:rsidR="005C15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um</w:t>
      </w:r>
      <w:r w:rsidR="005C151D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 evidente</w:t>
      </w:r>
      <w:r w:rsidR="005C151D">
        <w:rPr>
          <w:rFonts w:ascii="Times New Roman" w:hAnsi="Times New Roman" w:cs="Times New Roman"/>
          <w:sz w:val="28"/>
          <w:szCs w:val="28"/>
          <w:lang w:val="x-none"/>
        </w:rPr>
        <w:t xml:space="preserve"> preocupação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, caso não tenham sua fé majorada,</w:t>
      </w:r>
      <w:r w:rsidR="005C151D">
        <w:rPr>
          <w:rFonts w:ascii="Times New Roman" w:hAnsi="Times New Roman" w:cs="Times New Roman"/>
          <w:sz w:val="28"/>
          <w:szCs w:val="28"/>
          <w:lang w:val="x-none"/>
        </w:rPr>
        <w:t xml:space="preserve"> no cumpri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mento</w:t>
      </w:r>
      <w:r w:rsidR="005C15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d</w:t>
      </w:r>
      <w:r w:rsidR="005C151D">
        <w:rPr>
          <w:rFonts w:ascii="Times New Roman" w:hAnsi="Times New Roman" w:cs="Times New Roman"/>
          <w:sz w:val="28"/>
          <w:szCs w:val="28"/>
          <w:lang w:val="x-none"/>
        </w:rPr>
        <w:t xml:space="preserve">as determinações elencadas pelo Mestre, ao longo da jornada espiritual </w:t>
      </w:r>
      <w:r>
        <w:rPr>
          <w:rFonts w:ascii="Times New Roman" w:hAnsi="Times New Roman" w:cs="Times New Roman"/>
          <w:sz w:val="28"/>
          <w:szCs w:val="28"/>
          <w:lang w:val="x-none"/>
        </w:rPr>
        <w:t>a caminho de</w:t>
      </w:r>
      <w:r w:rsidR="005C151D">
        <w:rPr>
          <w:rFonts w:ascii="Times New Roman" w:hAnsi="Times New Roman" w:cs="Times New Roman"/>
          <w:sz w:val="28"/>
          <w:szCs w:val="28"/>
          <w:lang w:val="x-none"/>
        </w:rPr>
        <w:t xml:space="preserve"> Jerusalém, com vistas à construção do “Reino”. Cristo Jesus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>mostra-lhes que</w:t>
      </w:r>
      <w:r w:rsidR="005C151D">
        <w:rPr>
          <w:rFonts w:ascii="Times New Roman" w:hAnsi="Times New Roman" w:cs="Times New Roman"/>
          <w:sz w:val="28"/>
          <w:szCs w:val="28"/>
          <w:lang w:val="x-none"/>
        </w:rPr>
        <w:t xml:space="preserve"> a fé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, minimamente presente, </w:t>
      </w:r>
      <w:r w:rsidR="00CA0D32">
        <w:rPr>
          <w:rFonts w:ascii="Times New Roman" w:hAnsi="Times New Roman" w:cs="Times New Roman"/>
          <w:sz w:val="28"/>
          <w:szCs w:val="28"/>
          <w:lang w:val="x-none"/>
        </w:rPr>
        <w:t xml:space="preserve">já </w:t>
      </w:r>
      <w:r w:rsidR="00E555C6">
        <w:rPr>
          <w:rFonts w:ascii="Times New Roman" w:hAnsi="Times New Roman" w:cs="Times New Roman"/>
          <w:sz w:val="28"/>
          <w:szCs w:val="28"/>
          <w:lang w:val="x-none"/>
        </w:rPr>
        <w:t xml:space="preserve">é capaz de mover 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uma árvore, transplantando-a no mar. Uma exagerada metáfora, uma imagem pirotécnica,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com o objetivo de levar os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 seus ouvintes, presentes e futuros, </w:t>
      </w:r>
      <w:r w:rsidR="006C25ED">
        <w:rPr>
          <w:rFonts w:ascii="Times New Roman" w:hAnsi="Times New Roman" w:cs="Times New Roman"/>
          <w:sz w:val="28"/>
          <w:szCs w:val="28"/>
          <w:lang w:val="x-none"/>
        </w:rPr>
        <w:t xml:space="preserve">não à ideia de um possível poder mágico da fé, </w:t>
      </w:r>
      <w:r>
        <w:rPr>
          <w:rFonts w:ascii="Times New Roman" w:hAnsi="Times New Roman" w:cs="Times New Roman"/>
          <w:sz w:val="28"/>
          <w:szCs w:val="28"/>
          <w:lang w:val="x-none"/>
        </w:rPr>
        <w:t>tampouco à</w:t>
      </w:r>
      <w:r w:rsidR="006C25ED">
        <w:rPr>
          <w:rFonts w:ascii="Times New Roman" w:hAnsi="Times New Roman" w:cs="Times New Roman"/>
          <w:sz w:val="28"/>
          <w:szCs w:val="28"/>
          <w:lang w:val="x-none"/>
        </w:rPr>
        <w:t xml:space="preserve"> sua capacidade de realizar manifestações fantásticas, mas sim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 imaginar o poder da fé</w:t>
      </w:r>
      <w:r>
        <w:rPr>
          <w:rFonts w:ascii="Times New Roman" w:hAnsi="Times New Roman" w:cs="Times New Roman"/>
          <w:sz w:val="28"/>
          <w:szCs w:val="28"/>
          <w:lang w:val="x-none"/>
        </w:rPr>
        <w:t>, mesmo que diminuto,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6C25ED">
        <w:rPr>
          <w:rFonts w:ascii="Times New Roman" w:hAnsi="Times New Roman" w:cs="Times New Roman"/>
          <w:sz w:val="28"/>
          <w:szCs w:val="28"/>
          <w:lang w:val="x-none"/>
        </w:rPr>
        <w:t>na transformação de nossa vida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>pois à “fé” t</w:t>
      </w:r>
      <w:r w:rsidR="006C25ED">
        <w:rPr>
          <w:rFonts w:ascii="Times New Roman" w:hAnsi="Times New Roman" w:cs="Times New Roman"/>
          <w:sz w:val="28"/>
          <w:szCs w:val="28"/>
          <w:lang w:val="x-none"/>
        </w:rPr>
        <w:t>o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>d</w:t>
      </w:r>
      <w:r w:rsidR="006C25ED">
        <w:rPr>
          <w:rFonts w:ascii="Times New Roman" w:hAnsi="Times New Roman" w:cs="Times New Roman"/>
          <w:sz w:val="28"/>
          <w:szCs w:val="28"/>
          <w:lang w:val="x-none"/>
        </w:rPr>
        <w:t>a mudança almejada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 xml:space="preserve"> é possível, 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caso ela seja sentida e utilizada como indutora de nossas ações. </w:t>
      </w:r>
      <w:r>
        <w:rPr>
          <w:rFonts w:ascii="Times New Roman" w:hAnsi="Times New Roman" w:cs="Times New Roman"/>
          <w:sz w:val="28"/>
          <w:szCs w:val="28"/>
          <w:lang w:val="x-none"/>
        </w:rPr>
        <w:t>Percebamos, de forma similar,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 o transplantar da amoreira,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sendo 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arrancada da 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terra, à necessária extirpação de nossas ilusões, de nossos medos, de nosso egoísmo, de nosso orgulho. Tudo isso </w:t>
      </w:r>
      <w:r w:rsidR="00CA0D32">
        <w:rPr>
          <w:rFonts w:ascii="Times New Roman" w:hAnsi="Times New Roman" w:cs="Times New Roman"/>
          <w:sz w:val="28"/>
          <w:szCs w:val="28"/>
          <w:lang w:val="x-none"/>
        </w:rPr>
        <w:t>é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 possível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, mesmo com </w:t>
      </w:r>
      <w:r>
        <w:rPr>
          <w:rFonts w:ascii="Times New Roman" w:hAnsi="Times New Roman" w:cs="Times New Roman"/>
          <w:sz w:val="28"/>
          <w:szCs w:val="28"/>
          <w:lang w:val="x-none"/>
        </w:rPr>
        <w:t>nossa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 dificuldade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humana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 caso perceb</w:t>
      </w:r>
      <w:r w:rsidR="00CA0D32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 xml:space="preserve">mos presente a força da fé, modeladora e impulsionadora de </w:t>
      </w:r>
      <w:r w:rsidR="005323BD">
        <w:rPr>
          <w:rFonts w:ascii="Times New Roman" w:hAnsi="Times New Roman" w:cs="Times New Roman"/>
          <w:sz w:val="28"/>
          <w:szCs w:val="28"/>
          <w:lang w:val="x-none"/>
        </w:rPr>
        <w:t xml:space="preserve">novas </w:t>
      </w:r>
      <w:r w:rsidR="0016743C">
        <w:rPr>
          <w:rFonts w:ascii="Times New Roman" w:hAnsi="Times New Roman" w:cs="Times New Roman"/>
          <w:sz w:val="28"/>
          <w:szCs w:val="28"/>
          <w:lang w:val="x-none"/>
        </w:rPr>
        <w:t>atitudes.</w:t>
      </w:r>
    </w:p>
    <w:p w:rsidR="006C25ED" w:rsidRDefault="006C25ED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Ocorre que Jesus aponta para um grão de mostarda como forma comparativa à “fé”. Lembremo-nos de que, apesar de ser minúscula, ela é extremamente poderosa em sua capacidade intrínseca de gerar uma frondosa árvore. Na verdade, ela não precisa ser maior para dar origem a uma grande estrutura.</w:t>
      </w:r>
    </w:p>
    <w:p w:rsidR="008761DC" w:rsidRDefault="008761DC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Recebemos, diariamente, um convite divino, um radical convite de conversão. Não uma mudança que nos lev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>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</w:t>
      </w:r>
      <w:r w:rsidRPr="008761DC">
        <w:rPr>
          <w:rFonts w:ascii="Times New Roman" w:hAnsi="Times New Roman" w:cs="Times New Roman"/>
          <w:sz w:val="28"/>
          <w:szCs w:val="28"/>
          <w:lang w:val="x-none"/>
        </w:rPr>
        <w:t>o domínio de normas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8761DC">
        <w:rPr>
          <w:rFonts w:ascii="Times New Roman" w:hAnsi="Times New Roman" w:cs="Times New Roman"/>
          <w:sz w:val="28"/>
          <w:szCs w:val="28"/>
          <w:lang w:val="x-none"/>
        </w:rPr>
        <w:t xml:space="preserve"> regras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 xml:space="preserve"> e dogmas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>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celebrações repetitivas e pontuais em nossa vida,</w:t>
      </w:r>
      <w:r w:rsidRPr="008761DC">
        <w:rPr>
          <w:rFonts w:ascii="Times New Roman" w:hAnsi="Times New Roman" w:cs="Times New Roman"/>
          <w:sz w:val="28"/>
          <w:szCs w:val="28"/>
          <w:lang w:val="x-none"/>
        </w:rPr>
        <w:t xml:space="preserve"> ou</w:t>
      </w:r>
      <w:r>
        <w:rPr>
          <w:rFonts w:ascii="Times New Roman" w:hAnsi="Times New Roman" w:cs="Times New Roman"/>
          <w:sz w:val="28"/>
          <w:szCs w:val="28"/>
          <w:lang w:val="x-none"/>
        </w:rPr>
        <w:t>, ainda,</w:t>
      </w:r>
      <w:r w:rsidRPr="008761D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Pr="008761DC">
        <w:rPr>
          <w:rFonts w:ascii="Times New Roman" w:hAnsi="Times New Roman" w:cs="Times New Roman"/>
          <w:sz w:val="28"/>
          <w:szCs w:val="28"/>
          <w:lang w:val="x-none"/>
        </w:rPr>
        <w:t xml:space="preserve"> ostentação d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>o</w:t>
      </w:r>
      <w:r w:rsidRPr="008761DC">
        <w:rPr>
          <w:rFonts w:ascii="Times New Roman" w:hAnsi="Times New Roman" w:cs="Times New Roman"/>
          <w:sz w:val="28"/>
          <w:szCs w:val="28"/>
          <w:lang w:val="x-none"/>
        </w:rPr>
        <w:t xml:space="preserve"> conhecimento 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>teórico de</w:t>
      </w:r>
      <w:r w:rsidRPr="008761DC">
        <w:rPr>
          <w:rFonts w:ascii="Times New Roman" w:hAnsi="Times New Roman" w:cs="Times New Roman"/>
          <w:sz w:val="28"/>
          <w:szCs w:val="28"/>
          <w:lang w:val="x-none"/>
        </w:rPr>
        <w:t xml:space="preserve"> doutrinas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 xml:space="preserve"> e de verdades abstratas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sobre a transcendência. Esse convite que nos é oferecido por Deus refere-se à “fé”! É o nosso compromisso com a construção do “Reino” em nosso dia-a-dia, por meio de nossa </w:t>
      </w:r>
      <w:r>
        <w:rPr>
          <w:rFonts w:ascii="Times New Roman" w:hAnsi="Times New Roman" w:cs="Times New Roman"/>
          <w:sz w:val="28"/>
          <w:szCs w:val="28"/>
          <w:lang w:val="x-none"/>
        </w:rPr>
        <w:t>cotidiano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relação 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 xml:space="preserve">fraterna e amorosa </w:t>
      </w:r>
      <w:r>
        <w:rPr>
          <w:rFonts w:ascii="Times New Roman" w:hAnsi="Times New Roman" w:cs="Times New Roman"/>
          <w:sz w:val="28"/>
          <w:szCs w:val="28"/>
          <w:lang w:val="x-none"/>
        </w:rPr>
        <w:t>com o outro.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 xml:space="preserve"> É a adesão incondicional ao projeto de Jesus que aponta para a compaixão e a misericórdia entre os seres, na permanente disposição da partilha e da comunhão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>com os irmãos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>, sem qualquer intencionalidade.</w:t>
      </w:r>
    </w:p>
    <w:p w:rsidR="00CA0D32" w:rsidRDefault="008761DC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Entretanto, essa adesão, esse novo agir, deve 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>estar vinculad</w:t>
      </w:r>
      <w:r w:rsidR="00504B93">
        <w:rPr>
          <w:rFonts w:ascii="Times New Roman" w:hAnsi="Times New Roman" w:cs="Times New Roman"/>
          <w:sz w:val="28"/>
          <w:szCs w:val="28"/>
          <w:lang w:val="x-none"/>
        </w:rPr>
        <w:t>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 xml:space="preserve">uma </w:t>
      </w:r>
      <w:r>
        <w:rPr>
          <w:rFonts w:ascii="Times New Roman" w:hAnsi="Times New Roman" w:cs="Times New Roman"/>
          <w:sz w:val="28"/>
          <w:szCs w:val="28"/>
          <w:lang w:val="x-none"/>
        </w:rPr>
        <w:t>vida em humildade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 xml:space="preserve"> e gratuidade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 xml:space="preserve"> nas ações</w:t>
      </w:r>
      <w:r>
        <w:rPr>
          <w:rFonts w:ascii="Times New Roman" w:hAnsi="Times New Roman" w:cs="Times New Roman"/>
          <w:sz w:val="28"/>
          <w:szCs w:val="28"/>
          <w:lang w:val="x-none"/>
        </w:rPr>
        <w:t>, sustentada pela certeza de que não agimos por nossa própria capacidade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>;</w:t>
      </w:r>
      <w:r w:rsidR="00504B93">
        <w:rPr>
          <w:rFonts w:ascii="Times New Roman" w:hAnsi="Times New Roman" w:cs="Times New Roman"/>
          <w:sz w:val="28"/>
          <w:szCs w:val="28"/>
          <w:lang w:val="x-none"/>
        </w:rPr>
        <w:t xml:space="preserve"> não somos impulsionados pelos nossos próprios desejos, 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 xml:space="preserve">tampouco </w:t>
      </w:r>
      <w:r w:rsidR="00504B93">
        <w:rPr>
          <w:rFonts w:ascii="Times New Roman" w:hAnsi="Times New Roman" w:cs="Times New Roman"/>
          <w:sz w:val="28"/>
          <w:szCs w:val="28"/>
          <w:lang w:val="x-none"/>
        </w:rPr>
        <w:t>fortalecidos pelo nosso próprio querer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>;</w:t>
      </w:r>
      <w:r w:rsidR="00504B93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>não</w:t>
      </w:r>
      <w:r w:rsidR="00504B93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 xml:space="preserve">temos o nosso </w:t>
      </w:r>
      <w:r w:rsidR="00504B93">
        <w:rPr>
          <w:rFonts w:ascii="Times New Roman" w:hAnsi="Times New Roman" w:cs="Times New Roman"/>
          <w:sz w:val="28"/>
          <w:szCs w:val="28"/>
          <w:lang w:val="x-none"/>
        </w:rPr>
        <w:t>caminha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>r</w:t>
      </w:r>
      <w:r w:rsidR="00504B93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>iluminado</w:t>
      </w:r>
      <w:r w:rsidR="00504B93">
        <w:rPr>
          <w:rFonts w:ascii="Times New Roman" w:hAnsi="Times New Roman" w:cs="Times New Roman"/>
          <w:sz w:val="28"/>
          <w:szCs w:val="28"/>
          <w:lang w:val="x-none"/>
        </w:rPr>
        <w:t xml:space="preserve"> pela nossa própria luz.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 xml:space="preserve"> Somos, sim,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 xml:space="preserve">instrumentos de salvação </w:t>
      </w:r>
      <w:r w:rsidR="002A3770">
        <w:rPr>
          <w:rFonts w:ascii="Times New Roman" w:hAnsi="Times New Roman" w:cs="Times New Roman"/>
          <w:sz w:val="28"/>
          <w:szCs w:val="28"/>
          <w:lang w:val="x-none"/>
        </w:rPr>
        <w:t xml:space="preserve">nas mãos de Deus 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>e, quanto mais nos entreg</w:t>
      </w:r>
      <w:r w:rsidR="003F2BFC">
        <w:rPr>
          <w:rFonts w:ascii="Times New Roman" w:hAnsi="Times New Roman" w:cs="Times New Roman"/>
          <w:sz w:val="28"/>
          <w:szCs w:val="28"/>
          <w:lang w:val="x-none"/>
        </w:rPr>
        <w:t>ar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>mos, senti</w:t>
      </w:r>
      <w:r w:rsidR="003F2BFC">
        <w:rPr>
          <w:rFonts w:ascii="Times New Roman" w:hAnsi="Times New Roman" w:cs="Times New Roman"/>
          <w:sz w:val="28"/>
          <w:szCs w:val="28"/>
          <w:lang w:val="x-none"/>
        </w:rPr>
        <w:t>ndo-nos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 xml:space="preserve"> fracos de nosso próprio desejo e livres de nosso próprio ego, teremos a nossa fé fortalecida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 xml:space="preserve">, ao permitirmos que a força do Santo Espírito aja em nós e conduza nossa vida e, </w:t>
      </w:r>
      <w:r w:rsidR="003F2BFC">
        <w:rPr>
          <w:rFonts w:ascii="Times New Roman" w:hAnsi="Times New Roman" w:cs="Times New Roman"/>
          <w:sz w:val="28"/>
          <w:szCs w:val="28"/>
          <w:lang w:val="x-none"/>
        </w:rPr>
        <w:t>por conseguinte,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 xml:space="preserve">perceberemos 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>nossas ações</w:t>
      </w:r>
      <w:r w:rsidR="003F2BF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>mais edificantes</w:t>
      </w:r>
      <w:r w:rsidR="00ED53B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 xml:space="preserve">e nossa </w:t>
      </w:r>
      <w:r w:rsidR="003F2BFC">
        <w:rPr>
          <w:rFonts w:ascii="Times New Roman" w:hAnsi="Times New Roman" w:cs="Times New Roman"/>
          <w:sz w:val="28"/>
          <w:szCs w:val="28"/>
          <w:lang w:val="x-none"/>
        </w:rPr>
        <w:t>atua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>ção</w:t>
      </w:r>
      <w:r w:rsidR="003F2BF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D53BC">
        <w:rPr>
          <w:rFonts w:ascii="Times New Roman" w:hAnsi="Times New Roman" w:cs="Times New Roman"/>
          <w:sz w:val="28"/>
          <w:szCs w:val="28"/>
          <w:lang w:val="x-none"/>
        </w:rPr>
        <w:t>como “</w:t>
      </w:r>
      <w:r w:rsidR="00ED53BC" w:rsidRPr="00ED53BC">
        <w:rPr>
          <w:rFonts w:ascii="Times New Roman" w:hAnsi="Times New Roman" w:cs="Times New Roman"/>
          <w:i/>
          <w:iCs/>
          <w:sz w:val="28"/>
          <w:szCs w:val="28"/>
          <w:lang w:val="x-none"/>
        </w:rPr>
        <w:t>simples servos</w:t>
      </w:r>
      <w:r w:rsidR="00ED53BC" w:rsidRPr="00ED53BC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="00D77530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 xml:space="preserve"> Ao nos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coloca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rmos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com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 xml:space="preserve"> sabedoria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sinceridade</w:t>
      </w:r>
      <w:r w:rsidR="00BC3635">
        <w:rPr>
          <w:rFonts w:ascii="Times New Roman" w:hAnsi="Times New Roman" w:cs="Times New Roman"/>
          <w:sz w:val="28"/>
          <w:szCs w:val="28"/>
          <w:lang w:val="x-none"/>
        </w:rPr>
        <w:t>, coragem e determinação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 xml:space="preserve">nas mãos de Deus, 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>a serviço do Reino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jamais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te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re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>m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os a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preocupação 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ou a necessidade de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ser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mos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exaltado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, elogiados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e 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enaltecidos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muito menos de termos nossa conduta reconhecida como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 xml:space="preserve">a 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>únic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corret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diante de 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>tantos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 e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qu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>í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>vocos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E7491D">
        <w:rPr>
          <w:rFonts w:ascii="Times New Roman" w:hAnsi="Times New Roman" w:cs="Times New Roman"/>
          <w:sz w:val="28"/>
          <w:szCs w:val="28"/>
          <w:lang w:val="x-none"/>
        </w:rPr>
        <w:t xml:space="preserve">pois, humildemente, entenderemos que </w:t>
      </w:r>
      <w:r w:rsidR="00E7491D" w:rsidRPr="00ED53BC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="00E7491D" w:rsidRPr="00ED53BC">
        <w:rPr>
          <w:rFonts w:ascii="Times New Roman" w:hAnsi="Times New Roman" w:cs="Times New Roman"/>
          <w:i/>
          <w:iCs/>
          <w:sz w:val="28"/>
          <w:szCs w:val="28"/>
          <w:lang w:val="x-none"/>
        </w:rPr>
        <w:t>fizemos apenas o que devíamos fazer</w:t>
      </w:r>
      <w:r w:rsidR="00E7491D" w:rsidRPr="00ED53BC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="006F4D20">
        <w:rPr>
          <w:rFonts w:ascii="Times New Roman" w:hAnsi="Times New Roman" w:cs="Times New Roman"/>
          <w:sz w:val="28"/>
          <w:szCs w:val="28"/>
          <w:lang w:val="x-none"/>
        </w:rPr>
        <w:t>, agradecendo pelos dons concedidos</w:t>
      </w:r>
      <w:r w:rsidR="00E7491D" w:rsidRPr="00E749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D1739B" w:rsidRDefault="005A73C4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Amadas irm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ãs, amados irmãos, assim como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é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evidente para os discípulos presentes na época de Jesus que a adesão à proposta do Mestre está longe de ser um caminho fácil e confortável, pois requer um radical compromisso na luta permanente contra a limitação e a fragilidade humana, fica claro para todos nós que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a coragem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e a determinação necessárias para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x-none"/>
        </w:rPr>
        <w:t>enfrenta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mento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cotidian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d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 que se contrapõe em nosso caminho para nossa auto-realização, para nossa salvação, 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>abandona</w:t>
      </w:r>
      <w:r>
        <w:rPr>
          <w:rFonts w:ascii="Times New Roman" w:hAnsi="Times New Roman" w:cs="Times New Roman"/>
          <w:sz w:val="28"/>
          <w:szCs w:val="28"/>
          <w:lang w:val="x-none"/>
        </w:rPr>
        <w:t>ndo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o comodismo e o egoísmo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 xml:space="preserve">, evidencia-se como uma tarefa que requer muito mais do que nossa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lastRenderedPageBreak/>
        <w:t>capacidade humana pode suportar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Por isso, é compreensível o p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>edi</w:t>
      </w:r>
      <w:r w:rsidR="00737548">
        <w:rPr>
          <w:rFonts w:ascii="Times New Roman" w:hAnsi="Times New Roman" w:cs="Times New Roman"/>
          <w:sz w:val="28"/>
          <w:szCs w:val="28"/>
          <w:lang w:val="x-none"/>
        </w:rPr>
        <w:t>do para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 xml:space="preserve">que tenhamos nossa 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>fé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 xml:space="preserve"> aumentada. Porém, tal pedido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deve ser visto não como um presente, ou um acréscimo em um determinado sentimento já contido em nós. Representa, sim, pedir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 xml:space="preserve"> a Deus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coragem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para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fazer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mos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opç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>ões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 xml:space="preserve"> correta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discernimento para escolhermos o caminho certo no processo contínuo de crescimento espiritual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, sabedoria para tomarmos a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decisão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 xml:space="preserve">adequada 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>aderi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ndo,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incondicionalmente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 xml:space="preserve"> à proposta de vida que Jesus </w:t>
      </w:r>
      <w:r w:rsidR="000E6B8B">
        <w:rPr>
          <w:rFonts w:ascii="Times New Roman" w:hAnsi="Times New Roman" w:cs="Times New Roman"/>
          <w:sz w:val="28"/>
          <w:szCs w:val="28"/>
          <w:lang w:val="x-none"/>
        </w:rPr>
        <w:t>nos apresenta</w:t>
      </w:r>
      <w:r w:rsidR="00737548">
        <w:rPr>
          <w:rFonts w:ascii="Times New Roman" w:hAnsi="Times New Roman" w:cs="Times New Roman"/>
          <w:sz w:val="28"/>
          <w:szCs w:val="28"/>
          <w:lang w:val="x-none"/>
        </w:rPr>
        <w:t xml:space="preserve"> e humildade para que, ao conseguirmos trazer Cristo vivo para o nosso dia-a-dia por meio de nossas ações, saibamos que a origem de tal capacidade foi do Santo Espírito que em nós habita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>, jamais de nossa própria capacidade de entendimento e ação</w:t>
      </w:r>
      <w:r w:rsidRPr="005A73C4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37548" w:rsidRPr="00E7491D" w:rsidRDefault="00737548" w:rsidP="004D38C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Que tenhamos a clareza da importância desse pedido, da possibilidade de sua realização e da responsabilidade de trazê-l</w:t>
      </w:r>
      <w:r w:rsidR="003E3DCD">
        <w:rPr>
          <w:rFonts w:ascii="Times New Roman" w:hAnsi="Times New Roman" w:cs="Times New Roman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aos atos de nosso cotidiano.</w:t>
      </w:r>
    </w:p>
    <w:p w:rsidR="00113530" w:rsidRPr="00AC22F6" w:rsidRDefault="00113530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Reflitamos, irmãs e irmãos, 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 xml:space="preserve">sobre os </w:t>
      </w:r>
      <w:bookmarkStart w:id="0" w:name="_GoBack"/>
      <w:bookmarkEnd w:id="0"/>
      <w:r w:rsidR="00737548">
        <w:rPr>
          <w:rFonts w:ascii="Times New Roman" w:hAnsi="Times New Roman" w:cs="Times New Roman"/>
          <w:sz w:val="28"/>
          <w:szCs w:val="28"/>
          <w:lang w:val="x-none"/>
        </w:rPr>
        <w:t xml:space="preserve">divinos 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>ensinamentos que hoje foram a nós apresentados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9F1629" w:rsidRPr="004D779E" w:rsidRDefault="006B67CB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Um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ço 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iquem </w:t>
      </w:r>
      <w:r w:rsidR="0077779C">
        <w:rPr>
          <w:rFonts w:ascii="Times New Roman" w:hAnsi="Times New Roman" w:cs="Times New Roman"/>
          <w:sz w:val="28"/>
          <w:szCs w:val="28"/>
        </w:rPr>
        <w:t>na paz de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Deus!</w:t>
      </w:r>
    </w:p>
    <w:p w:rsidR="001033E5" w:rsidRPr="00392F4D" w:rsidRDefault="001033E5" w:rsidP="004D779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</w:t>
      </w:r>
    </w:p>
    <w:sectPr w:rsidR="001033E5" w:rsidRPr="00392F4D" w:rsidSect="0010758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0B" w:rsidRDefault="003C2A0B" w:rsidP="00392F4D">
      <w:pPr>
        <w:spacing w:after="0" w:line="240" w:lineRule="auto"/>
      </w:pPr>
      <w:r>
        <w:separator/>
      </w:r>
    </w:p>
  </w:endnote>
  <w:endnote w:type="continuationSeparator" w:id="0">
    <w:p w:rsidR="003C2A0B" w:rsidRDefault="003C2A0B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932563"/>
      <w:docPartObj>
        <w:docPartGallery w:val="Page Numbers (Bottom of Page)"/>
        <w:docPartUnique/>
      </w:docPartObj>
    </w:sdtPr>
    <w:sdtEndPr/>
    <w:sdtContent>
      <w:p w:rsidR="0018369A" w:rsidRDefault="001836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369A" w:rsidRDefault="001836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0B" w:rsidRDefault="003C2A0B" w:rsidP="00392F4D">
      <w:pPr>
        <w:spacing w:after="0" w:line="240" w:lineRule="auto"/>
      </w:pPr>
      <w:r>
        <w:separator/>
      </w:r>
    </w:p>
  </w:footnote>
  <w:footnote w:type="continuationSeparator" w:id="0">
    <w:p w:rsidR="003C2A0B" w:rsidRDefault="003C2A0B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4D"/>
    <w:rsid w:val="00001448"/>
    <w:rsid w:val="00005F69"/>
    <w:rsid w:val="00006B65"/>
    <w:rsid w:val="00022DE9"/>
    <w:rsid w:val="0002392A"/>
    <w:rsid w:val="00024D28"/>
    <w:rsid w:val="00035B86"/>
    <w:rsid w:val="000377BC"/>
    <w:rsid w:val="00043592"/>
    <w:rsid w:val="00052EDA"/>
    <w:rsid w:val="000633A0"/>
    <w:rsid w:val="00080646"/>
    <w:rsid w:val="00083793"/>
    <w:rsid w:val="00086589"/>
    <w:rsid w:val="000A50F9"/>
    <w:rsid w:val="000E3143"/>
    <w:rsid w:val="000E6B8B"/>
    <w:rsid w:val="001033E5"/>
    <w:rsid w:val="00107589"/>
    <w:rsid w:val="00113530"/>
    <w:rsid w:val="00121A19"/>
    <w:rsid w:val="001502C6"/>
    <w:rsid w:val="0015445F"/>
    <w:rsid w:val="00162B17"/>
    <w:rsid w:val="0016743C"/>
    <w:rsid w:val="00180278"/>
    <w:rsid w:val="0018369A"/>
    <w:rsid w:val="00192944"/>
    <w:rsid w:val="0019450C"/>
    <w:rsid w:val="001B541B"/>
    <w:rsid w:val="001D5FC6"/>
    <w:rsid w:val="001F3470"/>
    <w:rsid w:val="001F35AB"/>
    <w:rsid w:val="002013AB"/>
    <w:rsid w:val="00206C05"/>
    <w:rsid w:val="00267C74"/>
    <w:rsid w:val="002A009B"/>
    <w:rsid w:val="002A3770"/>
    <w:rsid w:val="002A39E6"/>
    <w:rsid w:val="002D2FFD"/>
    <w:rsid w:val="0030731E"/>
    <w:rsid w:val="003308E0"/>
    <w:rsid w:val="00331A2F"/>
    <w:rsid w:val="003401F2"/>
    <w:rsid w:val="003509E3"/>
    <w:rsid w:val="00361369"/>
    <w:rsid w:val="00361DD1"/>
    <w:rsid w:val="003678F0"/>
    <w:rsid w:val="00374AE0"/>
    <w:rsid w:val="00381DEE"/>
    <w:rsid w:val="00390233"/>
    <w:rsid w:val="00392F4D"/>
    <w:rsid w:val="0039323D"/>
    <w:rsid w:val="003A69C8"/>
    <w:rsid w:val="003B07D9"/>
    <w:rsid w:val="003B37A7"/>
    <w:rsid w:val="003B7B62"/>
    <w:rsid w:val="003C1616"/>
    <w:rsid w:val="003C2A0B"/>
    <w:rsid w:val="003C5CA2"/>
    <w:rsid w:val="003C723E"/>
    <w:rsid w:val="003D306B"/>
    <w:rsid w:val="003D3430"/>
    <w:rsid w:val="003E3DCD"/>
    <w:rsid w:val="003E5EB2"/>
    <w:rsid w:val="003F01A3"/>
    <w:rsid w:val="003F2BFC"/>
    <w:rsid w:val="003F2FDE"/>
    <w:rsid w:val="00402029"/>
    <w:rsid w:val="00425985"/>
    <w:rsid w:val="00455DF1"/>
    <w:rsid w:val="00477F05"/>
    <w:rsid w:val="004A3EC4"/>
    <w:rsid w:val="004B13F0"/>
    <w:rsid w:val="004B7514"/>
    <w:rsid w:val="004B7FD1"/>
    <w:rsid w:val="004D38CD"/>
    <w:rsid w:val="004D779E"/>
    <w:rsid w:val="004E2E1D"/>
    <w:rsid w:val="004E4D29"/>
    <w:rsid w:val="004E576B"/>
    <w:rsid w:val="004F239C"/>
    <w:rsid w:val="004F6421"/>
    <w:rsid w:val="004F6EAD"/>
    <w:rsid w:val="005049D6"/>
    <w:rsid w:val="00504B93"/>
    <w:rsid w:val="005123FC"/>
    <w:rsid w:val="00513500"/>
    <w:rsid w:val="005153A0"/>
    <w:rsid w:val="00523FBA"/>
    <w:rsid w:val="00525525"/>
    <w:rsid w:val="00525874"/>
    <w:rsid w:val="005323BD"/>
    <w:rsid w:val="00537311"/>
    <w:rsid w:val="00545766"/>
    <w:rsid w:val="00561CBD"/>
    <w:rsid w:val="005637BD"/>
    <w:rsid w:val="00570F76"/>
    <w:rsid w:val="00583C74"/>
    <w:rsid w:val="0059192D"/>
    <w:rsid w:val="005A73C4"/>
    <w:rsid w:val="005B164C"/>
    <w:rsid w:val="005C0891"/>
    <w:rsid w:val="005C151D"/>
    <w:rsid w:val="005C2E3F"/>
    <w:rsid w:val="005D24C1"/>
    <w:rsid w:val="006110A5"/>
    <w:rsid w:val="006111B4"/>
    <w:rsid w:val="00620BC4"/>
    <w:rsid w:val="00621DBF"/>
    <w:rsid w:val="00626B1E"/>
    <w:rsid w:val="00651081"/>
    <w:rsid w:val="006527B3"/>
    <w:rsid w:val="00664718"/>
    <w:rsid w:val="00666044"/>
    <w:rsid w:val="00666234"/>
    <w:rsid w:val="00675D16"/>
    <w:rsid w:val="0069274A"/>
    <w:rsid w:val="006965C6"/>
    <w:rsid w:val="006A48E0"/>
    <w:rsid w:val="006B67CB"/>
    <w:rsid w:val="006C25ED"/>
    <w:rsid w:val="006E2F55"/>
    <w:rsid w:val="006E6A55"/>
    <w:rsid w:val="006F4D20"/>
    <w:rsid w:val="0070140B"/>
    <w:rsid w:val="0071746A"/>
    <w:rsid w:val="00717EFD"/>
    <w:rsid w:val="00723FFC"/>
    <w:rsid w:val="00737548"/>
    <w:rsid w:val="00745B8B"/>
    <w:rsid w:val="0075715C"/>
    <w:rsid w:val="00765EEE"/>
    <w:rsid w:val="00776501"/>
    <w:rsid w:val="0077779C"/>
    <w:rsid w:val="00791265"/>
    <w:rsid w:val="00795135"/>
    <w:rsid w:val="007956DB"/>
    <w:rsid w:val="00796FE0"/>
    <w:rsid w:val="007A1321"/>
    <w:rsid w:val="007C43CE"/>
    <w:rsid w:val="007F2FD4"/>
    <w:rsid w:val="00801658"/>
    <w:rsid w:val="0081254E"/>
    <w:rsid w:val="0081495A"/>
    <w:rsid w:val="00817A1D"/>
    <w:rsid w:val="008309D5"/>
    <w:rsid w:val="00851D5C"/>
    <w:rsid w:val="008607EA"/>
    <w:rsid w:val="00866388"/>
    <w:rsid w:val="00866F75"/>
    <w:rsid w:val="00875C0E"/>
    <w:rsid w:val="008761DC"/>
    <w:rsid w:val="0088147B"/>
    <w:rsid w:val="00885B71"/>
    <w:rsid w:val="00891C26"/>
    <w:rsid w:val="0089305D"/>
    <w:rsid w:val="008A693B"/>
    <w:rsid w:val="008B2C20"/>
    <w:rsid w:val="008C6D1F"/>
    <w:rsid w:val="008E32D9"/>
    <w:rsid w:val="008F10E4"/>
    <w:rsid w:val="008F169F"/>
    <w:rsid w:val="0092037C"/>
    <w:rsid w:val="00935A7B"/>
    <w:rsid w:val="00954331"/>
    <w:rsid w:val="009625BB"/>
    <w:rsid w:val="00963E7C"/>
    <w:rsid w:val="00977773"/>
    <w:rsid w:val="00982244"/>
    <w:rsid w:val="00984EE1"/>
    <w:rsid w:val="009936A9"/>
    <w:rsid w:val="009E5F00"/>
    <w:rsid w:val="009F1629"/>
    <w:rsid w:val="009F2202"/>
    <w:rsid w:val="00A07C27"/>
    <w:rsid w:val="00A22CE4"/>
    <w:rsid w:val="00A253F1"/>
    <w:rsid w:val="00A61674"/>
    <w:rsid w:val="00A630F7"/>
    <w:rsid w:val="00A8267C"/>
    <w:rsid w:val="00AA115D"/>
    <w:rsid w:val="00AA6D69"/>
    <w:rsid w:val="00AA7903"/>
    <w:rsid w:val="00AC22F6"/>
    <w:rsid w:val="00AE6009"/>
    <w:rsid w:val="00AF43FE"/>
    <w:rsid w:val="00AF56FB"/>
    <w:rsid w:val="00B108C0"/>
    <w:rsid w:val="00B16360"/>
    <w:rsid w:val="00B16F5F"/>
    <w:rsid w:val="00B30599"/>
    <w:rsid w:val="00B347EF"/>
    <w:rsid w:val="00B35E09"/>
    <w:rsid w:val="00B404E0"/>
    <w:rsid w:val="00B56082"/>
    <w:rsid w:val="00B65F23"/>
    <w:rsid w:val="00B7563F"/>
    <w:rsid w:val="00B859AB"/>
    <w:rsid w:val="00B938F5"/>
    <w:rsid w:val="00BA509A"/>
    <w:rsid w:val="00BA5D27"/>
    <w:rsid w:val="00BC3635"/>
    <w:rsid w:val="00BE52D4"/>
    <w:rsid w:val="00BE545F"/>
    <w:rsid w:val="00BF0A4D"/>
    <w:rsid w:val="00BF57A9"/>
    <w:rsid w:val="00BF5DF1"/>
    <w:rsid w:val="00C057E0"/>
    <w:rsid w:val="00C30F6B"/>
    <w:rsid w:val="00C32471"/>
    <w:rsid w:val="00C34D47"/>
    <w:rsid w:val="00C47F23"/>
    <w:rsid w:val="00C51D64"/>
    <w:rsid w:val="00C57CE6"/>
    <w:rsid w:val="00C61752"/>
    <w:rsid w:val="00C848FB"/>
    <w:rsid w:val="00C93FB0"/>
    <w:rsid w:val="00CA0D32"/>
    <w:rsid w:val="00CB360A"/>
    <w:rsid w:val="00CD3E0C"/>
    <w:rsid w:val="00CD5AA6"/>
    <w:rsid w:val="00CE1F8E"/>
    <w:rsid w:val="00CF5365"/>
    <w:rsid w:val="00D078FE"/>
    <w:rsid w:val="00D12635"/>
    <w:rsid w:val="00D13EA6"/>
    <w:rsid w:val="00D1739B"/>
    <w:rsid w:val="00D17422"/>
    <w:rsid w:val="00D221F1"/>
    <w:rsid w:val="00D22475"/>
    <w:rsid w:val="00D2655F"/>
    <w:rsid w:val="00D66187"/>
    <w:rsid w:val="00D74F93"/>
    <w:rsid w:val="00D77530"/>
    <w:rsid w:val="00DC2E3E"/>
    <w:rsid w:val="00DE5DAF"/>
    <w:rsid w:val="00DF1006"/>
    <w:rsid w:val="00DF6787"/>
    <w:rsid w:val="00E02DB1"/>
    <w:rsid w:val="00E223E0"/>
    <w:rsid w:val="00E350E9"/>
    <w:rsid w:val="00E555C6"/>
    <w:rsid w:val="00E66C8D"/>
    <w:rsid w:val="00E708FE"/>
    <w:rsid w:val="00E7491D"/>
    <w:rsid w:val="00E76553"/>
    <w:rsid w:val="00E812D1"/>
    <w:rsid w:val="00EB3419"/>
    <w:rsid w:val="00ED0BED"/>
    <w:rsid w:val="00ED53BC"/>
    <w:rsid w:val="00EE2F23"/>
    <w:rsid w:val="00EE2F38"/>
    <w:rsid w:val="00EF3790"/>
    <w:rsid w:val="00F23D69"/>
    <w:rsid w:val="00F30DCA"/>
    <w:rsid w:val="00F40D5C"/>
    <w:rsid w:val="00F46AEC"/>
    <w:rsid w:val="00F5004A"/>
    <w:rsid w:val="00F52297"/>
    <w:rsid w:val="00F556AB"/>
    <w:rsid w:val="00F81AE8"/>
    <w:rsid w:val="00F81BAE"/>
    <w:rsid w:val="00F81DFE"/>
    <w:rsid w:val="00FB17AC"/>
    <w:rsid w:val="00FC0B81"/>
    <w:rsid w:val="00FC3689"/>
    <w:rsid w:val="00FC666F"/>
    <w:rsid w:val="00FC6B4F"/>
    <w:rsid w:val="00FC7A7D"/>
    <w:rsid w:val="00FD61E5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C2B3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D633A-A31B-B74F-9108-3C4A0088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1375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Milton Menezes da Costa</cp:lastModifiedBy>
  <cp:revision>22</cp:revision>
  <cp:lastPrinted>2019-09-07T14:56:00Z</cp:lastPrinted>
  <dcterms:created xsi:type="dcterms:W3CDTF">2019-10-04T14:32:00Z</dcterms:created>
  <dcterms:modified xsi:type="dcterms:W3CDTF">2019-10-05T14:56:00Z</dcterms:modified>
</cp:coreProperties>
</file>